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767B1" w:rsidR="00656CDA" w:rsidRDefault="00656CDA" w14:paraId="6E3B1AA6" w14:textId="77777777">
      <w:pPr>
        <w:keepNext/>
        <w:outlineLvl w:val="0"/>
        <w15:collapsed w:val="false"/>
        <w:rPr>
          <w:rFonts w:ascii="Arial" w:hAnsi="Arial" w:cs="Arial"/>
        </w:rPr>
      </w:pPr>
    </w:p>
    <w:p w:rsidRPr="000767B1" w:rsidR="00656CDA" w:rsidRDefault="00A25158" w14:paraId="6C7A550D" w14:textId="77777777">
      <w:pPr>
        <w:keepNext/>
        <w:outlineLvl w:val="0"/>
        <w:rPr>
          <w:rFonts w:ascii="Arial" w:hAnsi="Arial" w:cs="Arial"/>
        </w:rPr>
      </w:pPr>
      <w:r w:rsidRPr="000767B1">
        <w:rPr>
          <w:rFonts w:ascii="Arial" w:hAnsi="Arial" w:cs="Arial"/>
        </w:rPr>
        <w:t xml:space="preserve">                        </w:t>
      </w:r>
      <w:r w:rsidRPr="000767B1">
        <w:rPr>
          <w:rFonts w:ascii="Arial" w:hAnsi="Arial" w:cs="Arial"/>
          <w:noProof/>
        </w:rPr>
        <w:drawing>
          <wp:inline distT="0" distB="0" distL="0" distR="0">
            <wp:extent cx="465455" cy="631190"/>
            <wp:effectExtent l="0" t="0" r="0" b="0"/>
            <wp:docPr id="1" name="Picture 1"/>
            <wp:cNvGraphicFramePr/>
            <a:graphic>
              <a:graphicData uri="http://schemas.openxmlformats.org/drawingml/2006/picture">
                <pic:pic>
                  <pic:nvPicPr>
                    <pic:cNvPr id="1" name="Picture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5455" cy="63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0767B1" w:rsidR="00656CDA" w:rsidRDefault="00A25158" w14:paraId="2C1DD294" w14:textId="77777777">
      <w:pPr>
        <w:keepNext/>
        <w:jc w:val="both"/>
        <w:outlineLvl w:val="0"/>
        <w:rPr>
          <w:rFonts w:ascii="Arial" w:hAnsi="Arial" w:cs="Arial"/>
        </w:rPr>
      </w:pPr>
      <w:r w:rsidRPr="000767B1">
        <w:rPr>
          <w:rFonts w:ascii="Arial" w:hAnsi="Arial" w:cs="Arial"/>
        </w:rPr>
        <w:t xml:space="preserve">             Republika Hrvatska</w:t>
      </w:r>
    </w:p>
    <w:p w:rsidRPr="000767B1" w:rsidR="00656CDA" w:rsidRDefault="00A25158" w14:paraId="0F243F2D" w14:textId="77777777">
      <w:pPr>
        <w:keepNext/>
        <w:jc w:val="both"/>
        <w:outlineLvl w:val="0"/>
        <w:rPr>
          <w:rFonts w:ascii="Arial" w:hAnsi="Arial" w:cs="Arial"/>
        </w:rPr>
      </w:pPr>
      <w:r w:rsidRPr="000767B1">
        <w:rPr>
          <w:rFonts w:ascii="Arial" w:hAnsi="Arial" w:cs="Arial"/>
        </w:rPr>
        <w:t xml:space="preserve">          Općinski sud u Osijeku                        </w:t>
      </w:r>
      <w:r w:rsidR="006D54FD">
        <w:rPr>
          <w:rFonts w:ascii="Arial" w:hAnsi="Arial" w:cs="Arial"/>
        </w:rPr>
        <w:t xml:space="preserve">      </w:t>
      </w:r>
      <w:r w:rsidRPr="000767B1">
        <w:rPr>
          <w:rFonts w:ascii="Arial" w:hAnsi="Arial" w:cs="Arial"/>
        </w:rPr>
        <w:t xml:space="preserve">                  </w:t>
      </w:r>
      <w:bookmarkStart w:name="_Hlk231814622" w:id="0"/>
      <w:r w:rsidRPr="000767B1">
        <w:rPr>
          <w:rFonts w:ascii="Arial" w:hAnsi="Arial" w:cs="Arial"/>
        </w:rPr>
        <w:t>Broj: Pp</w:t>
      </w:r>
      <w:r w:rsidR="000767B1">
        <w:rPr>
          <w:rFonts w:ascii="Arial" w:hAnsi="Arial" w:cs="Arial"/>
        </w:rPr>
        <w:t>-2444/2025-13</w:t>
      </w:r>
      <w:r w:rsidRPr="000767B1">
        <w:rPr>
          <w:rFonts w:ascii="Arial" w:hAnsi="Arial" w:cs="Arial"/>
        </w:rPr>
        <w:t xml:space="preserve">           </w:t>
      </w:r>
      <w:bookmarkEnd w:id="0"/>
    </w:p>
    <w:p w:rsidRPr="000767B1" w:rsidR="00656CDA" w:rsidRDefault="00A25158" w14:paraId="7C9858CB" w14:textId="77777777">
      <w:pPr>
        <w:keepNext/>
        <w:outlineLvl w:val="0"/>
        <w:rPr>
          <w:rFonts w:ascii="Arial" w:hAnsi="Arial" w:cs="Arial"/>
        </w:rPr>
      </w:pPr>
      <w:r w:rsidRPr="000767B1">
        <w:rPr>
          <w:rFonts w:ascii="Arial" w:hAnsi="Arial" w:cs="Arial"/>
        </w:rPr>
        <w:t xml:space="preserve">                        Osijek                   </w:t>
      </w:r>
    </w:p>
    <w:p w:rsidR="000767B1" w:rsidP="006D54FD" w:rsidRDefault="000767B1" w14:paraId="7B934D77" w14:textId="77777777">
      <w:pPr>
        <w:rPr>
          <w:rFonts w:ascii="Arial" w:hAnsi="Arial" w:cs="Arial"/>
        </w:rPr>
      </w:pPr>
    </w:p>
    <w:p w:rsidRPr="000767B1" w:rsidR="00656CDA" w:rsidRDefault="00A25158" w14:paraId="5D0FD9D2" w14:textId="77777777">
      <w:pPr>
        <w:jc w:val="center"/>
        <w:rPr>
          <w:rFonts w:ascii="Arial" w:hAnsi="Arial" w:cs="Arial"/>
        </w:rPr>
      </w:pPr>
      <w:r w:rsidRPr="000767B1">
        <w:rPr>
          <w:rFonts w:ascii="Arial" w:hAnsi="Arial" w:cs="Arial"/>
        </w:rPr>
        <w:t>U  I M E  R E P U B L I K E  H R V A T S K E</w:t>
      </w:r>
    </w:p>
    <w:p w:rsidRPr="000767B1" w:rsidR="00656CDA" w:rsidRDefault="00656CDA" w14:paraId="4424366A" w14:textId="77777777">
      <w:pPr>
        <w:keepNext/>
        <w:jc w:val="center"/>
        <w:outlineLvl w:val="0"/>
        <w:rPr>
          <w:rFonts w:ascii="Arial" w:hAnsi="Arial" w:cs="Arial"/>
        </w:rPr>
      </w:pPr>
    </w:p>
    <w:p w:rsidRPr="000767B1" w:rsidR="00656CDA" w:rsidRDefault="00A25158" w14:paraId="3C485447" w14:textId="77777777">
      <w:pPr>
        <w:keepNext/>
        <w:jc w:val="center"/>
        <w:outlineLvl w:val="0"/>
        <w:rPr>
          <w:rFonts w:ascii="Arial" w:hAnsi="Arial" w:cs="Arial"/>
        </w:rPr>
      </w:pPr>
      <w:r w:rsidRPr="000767B1">
        <w:rPr>
          <w:rFonts w:ascii="Arial" w:hAnsi="Arial" w:cs="Arial"/>
        </w:rPr>
        <w:t>P R E S U D A</w:t>
      </w:r>
    </w:p>
    <w:p w:rsidRPr="000767B1" w:rsidR="00656CDA" w:rsidRDefault="00656CDA" w14:paraId="3DD6047B" w14:textId="77777777">
      <w:pPr>
        <w:keepNext/>
        <w:outlineLvl w:val="0"/>
        <w:rPr>
          <w:rFonts w:ascii="Arial" w:hAnsi="Arial" w:cs="Arial"/>
        </w:rPr>
      </w:pPr>
    </w:p>
    <w:p w:rsidRPr="000767B1" w:rsidR="00656CDA" w:rsidP="006D54FD" w:rsidRDefault="00A25158" w14:paraId="5676B09C" w14:textId="77777777">
      <w:pPr>
        <w:keepNext/>
        <w:ind w:firstLine="720"/>
        <w:jc w:val="both"/>
        <w:outlineLvl w:val="0"/>
        <w:rPr>
          <w:rFonts w:ascii="Arial" w:hAnsi="Arial" w:cs="Arial"/>
        </w:rPr>
      </w:pPr>
      <w:r w:rsidRPr="000767B1">
        <w:rPr>
          <w:rFonts w:ascii="Arial" w:hAnsi="Arial" w:cs="Arial"/>
        </w:rPr>
        <w:t xml:space="preserve">Općinski sud u Osijeku, po sucu Snježani Marijanović, uz sudjelovanje Jasminke Modrić kao zapisničara, u prekršajnom predmetu protiv okrivljenika </w:t>
      </w:r>
      <w:r w:rsidR="001B5BD9">
        <w:rPr>
          <w:rFonts w:ascii="Arial" w:hAnsi="Arial" w:cs="Arial"/>
        </w:rPr>
        <w:t>S</w:t>
      </w:r>
      <w:r w:rsidR="006D54FD">
        <w:rPr>
          <w:rFonts w:ascii="Arial" w:hAnsi="Arial" w:cs="Arial"/>
        </w:rPr>
        <w:t>adika Rasa,</w:t>
      </w:r>
      <w:r w:rsidRPr="000767B1">
        <w:rPr>
          <w:rFonts w:ascii="Arial" w:hAnsi="Arial" w:cs="Arial"/>
        </w:rPr>
        <w:t xml:space="preserve"> zbog prekršaja iz čl. 22. st. 1. i  5. Zakona o zaštiti od nasilja u obitelji na temelju optužnog prijedloga </w:t>
      </w:r>
      <w:r w:rsidR="00317E69">
        <w:rPr>
          <w:rFonts w:ascii="Arial" w:hAnsi="Arial" w:cs="Arial"/>
        </w:rPr>
        <w:t xml:space="preserve">PU osječko-baranjske, </w:t>
      </w:r>
      <w:r w:rsidR="001B5BD9">
        <w:rPr>
          <w:rFonts w:ascii="Arial" w:hAnsi="Arial" w:cs="Arial"/>
        </w:rPr>
        <w:t xml:space="preserve">II Policijske postaje Osijek, </w:t>
      </w:r>
      <w:r w:rsidRPr="000767B1">
        <w:rPr>
          <w:rFonts w:ascii="Arial" w:hAnsi="Arial" w:cs="Arial"/>
        </w:rPr>
        <w:t xml:space="preserve"> </w:t>
      </w:r>
      <w:r w:rsidR="00317E69">
        <w:rPr>
          <w:rFonts w:ascii="Arial" w:hAnsi="Arial" w:cs="Arial"/>
        </w:rPr>
        <w:t xml:space="preserve">Klasa: 211-07/25-5/14107, </w:t>
      </w:r>
      <w:proofErr w:type="spellStart"/>
      <w:r w:rsidR="00317E69">
        <w:rPr>
          <w:rFonts w:ascii="Arial" w:hAnsi="Arial" w:cs="Arial"/>
        </w:rPr>
        <w:t>Urbroj</w:t>
      </w:r>
      <w:proofErr w:type="spellEnd"/>
      <w:r w:rsidR="00317E69">
        <w:rPr>
          <w:rFonts w:ascii="Arial" w:hAnsi="Arial" w:cs="Arial"/>
        </w:rPr>
        <w:t>: 511-07-23-25-1</w:t>
      </w:r>
      <w:r w:rsidRPr="000767B1">
        <w:rPr>
          <w:rFonts w:ascii="Arial" w:hAnsi="Arial" w:cs="Arial"/>
        </w:rPr>
        <w:t xml:space="preserve"> od </w:t>
      </w:r>
      <w:r w:rsidR="00317E69">
        <w:rPr>
          <w:rFonts w:ascii="Arial" w:hAnsi="Arial" w:cs="Arial"/>
        </w:rPr>
        <w:t>22. lipnja 2025,</w:t>
      </w:r>
      <w:r w:rsidRPr="000767B1">
        <w:rPr>
          <w:rFonts w:ascii="Arial" w:hAnsi="Arial" w:cs="Arial"/>
        </w:rPr>
        <w:t xml:space="preserve"> nakon završene glavne i javne rasprave održane </w:t>
      </w:r>
      <w:r w:rsidR="00317E69">
        <w:rPr>
          <w:rFonts w:ascii="Arial" w:hAnsi="Arial" w:cs="Arial"/>
        </w:rPr>
        <w:t xml:space="preserve">26. svibnja 2026., </w:t>
      </w:r>
      <w:r w:rsidRPr="000767B1">
        <w:rPr>
          <w:rFonts w:ascii="Arial" w:hAnsi="Arial" w:cs="Arial"/>
        </w:rPr>
        <w:t xml:space="preserve">u </w:t>
      </w:r>
      <w:r w:rsidR="00317E69">
        <w:rPr>
          <w:rFonts w:ascii="Arial" w:hAnsi="Arial" w:cs="Arial"/>
        </w:rPr>
        <w:t>odsutnosti</w:t>
      </w:r>
      <w:r w:rsidRPr="000767B1">
        <w:rPr>
          <w:rFonts w:ascii="Arial" w:hAnsi="Arial" w:cs="Arial"/>
        </w:rPr>
        <w:t xml:space="preserve"> okrivljenika </w:t>
      </w:r>
      <w:r w:rsidR="00317E69">
        <w:rPr>
          <w:rFonts w:ascii="Arial" w:hAnsi="Arial" w:cs="Arial"/>
        </w:rPr>
        <w:t>Sadika Ras, kao i</w:t>
      </w:r>
      <w:r w:rsidRPr="000767B1">
        <w:rPr>
          <w:rFonts w:ascii="Arial" w:hAnsi="Arial" w:cs="Arial"/>
        </w:rPr>
        <w:t xml:space="preserve"> punomoćnika ovlaštenog tužitelja</w:t>
      </w:r>
      <w:r w:rsidR="00317E69">
        <w:rPr>
          <w:rFonts w:ascii="Arial" w:hAnsi="Arial" w:cs="Arial"/>
        </w:rPr>
        <w:t xml:space="preserve"> javno objavljene 27. svibnja 2026.,</w:t>
      </w:r>
    </w:p>
    <w:p w:rsidRPr="000767B1" w:rsidR="00656CDA" w:rsidRDefault="00A25158" w14:paraId="226226EB" w14:textId="77777777">
      <w:pPr>
        <w:pStyle w:val="Naslov2"/>
        <w:rPr>
          <w:rFonts w:ascii="Arial" w:hAnsi="Arial" w:cs="Arial"/>
        </w:rPr>
      </w:pPr>
      <w:r w:rsidRPr="000767B1">
        <w:rPr>
          <w:rFonts w:ascii="Arial" w:hAnsi="Arial" w:cs="Arial"/>
          <w:b w:val="false"/>
        </w:rPr>
        <w:t>p r e s u d i o  j e</w:t>
      </w:r>
    </w:p>
    <w:p w:rsidRPr="000767B1" w:rsidR="00656CDA" w:rsidRDefault="00656CDA" w14:paraId="2A7BBB79" w14:textId="77777777">
      <w:pPr>
        <w:rPr>
          <w:rFonts w:ascii="Arial" w:hAnsi="Arial" w:cs="Arial"/>
        </w:rPr>
      </w:pPr>
    </w:p>
    <w:p w:rsidRPr="000767B1" w:rsidR="00656CDA" w:rsidRDefault="00A25158" w14:paraId="67D3C9FA" w14:textId="77777777">
      <w:pPr>
        <w:ind w:firstLine="720"/>
        <w:jc w:val="both"/>
        <w:rPr>
          <w:rFonts w:ascii="Arial" w:hAnsi="Arial" w:cs="Arial"/>
        </w:rPr>
      </w:pPr>
      <w:r w:rsidRPr="000767B1">
        <w:rPr>
          <w:rFonts w:ascii="Arial" w:hAnsi="Arial" w:cs="Arial"/>
        </w:rPr>
        <w:t>Temeljem čl. 183. st. 1. Prekršajnog zakona (NN br. 107/07, 39/13 , 157/13, 110/15, 70/17</w:t>
      </w:r>
      <w:r>
        <w:rPr>
          <w:rFonts w:ascii="Arial" w:hAnsi="Arial" w:cs="Arial"/>
        </w:rPr>
        <w:t>,</w:t>
      </w:r>
      <w:r w:rsidRPr="000767B1">
        <w:rPr>
          <w:rFonts w:ascii="Arial" w:hAnsi="Arial" w:cs="Arial"/>
        </w:rPr>
        <w:t xml:space="preserve"> 118/18</w:t>
      </w:r>
      <w:r>
        <w:rPr>
          <w:rFonts w:ascii="Arial" w:hAnsi="Arial" w:cs="Arial"/>
        </w:rPr>
        <w:t xml:space="preserve"> i 114/22</w:t>
      </w:r>
      <w:r w:rsidRPr="000767B1">
        <w:rPr>
          <w:rFonts w:ascii="Arial" w:hAnsi="Arial" w:cs="Arial"/>
        </w:rPr>
        <w:t>)</w:t>
      </w:r>
    </w:p>
    <w:p w:rsidRPr="000767B1" w:rsidR="00656CDA" w:rsidRDefault="00656CDA" w14:paraId="42F85E6D" w14:textId="77777777">
      <w:pPr>
        <w:rPr>
          <w:rFonts w:ascii="Arial" w:hAnsi="Arial" w:cs="Arial"/>
        </w:rPr>
      </w:pPr>
    </w:p>
    <w:p w:rsidRPr="000767B1" w:rsidR="00656CDA" w:rsidRDefault="00A25158" w14:paraId="4D4B56EF" w14:textId="77777777">
      <w:pPr>
        <w:ind w:firstLine="720"/>
        <w:jc w:val="both"/>
        <w:rPr>
          <w:rFonts w:ascii="Arial" w:hAnsi="Arial" w:cs="Arial"/>
        </w:rPr>
      </w:pPr>
      <w:r w:rsidRPr="000767B1">
        <w:rPr>
          <w:rFonts w:ascii="Arial" w:hAnsi="Arial" w:cs="Arial"/>
        </w:rPr>
        <w:t xml:space="preserve">Okrivljenik </w:t>
      </w:r>
      <w:r w:rsidR="00317E69">
        <w:rPr>
          <w:rFonts w:ascii="Arial" w:hAnsi="Arial" w:cs="Arial"/>
        </w:rPr>
        <w:t xml:space="preserve">SADIK RAS, sin Marije Ras i </w:t>
      </w:r>
      <w:proofErr w:type="spellStart"/>
      <w:r w:rsidR="00317E69">
        <w:rPr>
          <w:rFonts w:ascii="Arial" w:hAnsi="Arial" w:cs="Arial"/>
        </w:rPr>
        <w:t>Niaza</w:t>
      </w:r>
      <w:proofErr w:type="spellEnd"/>
      <w:r w:rsidR="00317E69">
        <w:rPr>
          <w:rFonts w:ascii="Arial" w:hAnsi="Arial" w:cs="Arial"/>
        </w:rPr>
        <w:t xml:space="preserve"> </w:t>
      </w:r>
      <w:proofErr w:type="spellStart"/>
      <w:r w:rsidR="00317E69">
        <w:rPr>
          <w:rFonts w:ascii="Arial" w:hAnsi="Arial" w:cs="Arial"/>
        </w:rPr>
        <w:t>Ganića</w:t>
      </w:r>
      <w:proofErr w:type="spellEnd"/>
      <w:r w:rsidR="00317E69">
        <w:rPr>
          <w:rFonts w:ascii="Arial" w:hAnsi="Arial" w:cs="Arial"/>
        </w:rPr>
        <w:t xml:space="preserve">, </w:t>
      </w:r>
      <w:proofErr w:type="spellStart"/>
      <w:r w:rsidR="00317E69">
        <w:rPr>
          <w:rFonts w:ascii="Arial" w:hAnsi="Arial" w:cs="Arial"/>
        </w:rPr>
        <w:t>rođ</w:t>
      </w:r>
      <w:proofErr w:type="spellEnd"/>
      <w:r w:rsidR="00317E69">
        <w:rPr>
          <w:rFonts w:ascii="Arial" w:hAnsi="Arial" w:cs="Arial"/>
        </w:rPr>
        <w:t xml:space="preserve">. 20. rujna 1978. u Brčkom BIH, OIB: 98215794512, s prebivalištem u Osijeku, Vijenac Ivana Meštrovića kbr. 74, državljanin RH, prekršajno kažnjavan, </w:t>
      </w:r>
    </w:p>
    <w:p w:rsidRPr="000767B1" w:rsidR="00656CDA" w:rsidRDefault="00656CDA" w14:paraId="5E52F8C5" w14:textId="77777777">
      <w:pPr>
        <w:rPr>
          <w:rFonts w:ascii="Arial" w:hAnsi="Arial" w:cs="Arial"/>
        </w:rPr>
      </w:pPr>
    </w:p>
    <w:p w:rsidRPr="000767B1" w:rsidR="00656CDA" w:rsidRDefault="00A25158" w14:paraId="301E97A0" w14:textId="77777777">
      <w:pPr>
        <w:jc w:val="center"/>
        <w:rPr>
          <w:rFonts w:ascii="Arial" w:hAnsi="Arial" w:cs="Arial"/>
        </w:rPr>
      </w:pPr>
      <w:r w:rsidRPr="000767B1">
        <w:rPr>
          <w:rFonts w:ascii="Arial" w:hAnsi="Arial" w:cs="Arial"/>
        </w:rPr>
        <w:t xml:space="preserve">k r i v  j e </w:t>
      </w:r>
    </w:p>
    <w:p w:rsidRPr="000767B1" w:rsidR="00656CDA" w:rsidRDefault="00656CDA" w14:paraId="20ABAAD8" w14:textId="77777777">
      <w:pPr>
        <w:jc w:val="both"/>
        <w:rPr>
          <w:rFonts w:ascii="Arial" w:hAnsi="Arial" w:cs="Arial"/>
        </w:rPr>
      </w:pPr>
    </w:p>
    <w:p w:rsidR="006E65AB" w:rsidRDefault="00A25158" w14:paraId="74C5F283" w14:textId="77777777">
      <w:pPr>
        <w:ind w:firstLine="720"/>
        <w:jc w:val="both"/>
        <w:rPr>
          <w:rFonts w:ascii="Arial" w:hAnsi="Arial" w:cs="Arial"/>
        </w:rPr>
      </w:pPr>
      <w:r w:rsidRPr="000767B1">
        <w:rPr>
          <w:rFonts w:ascii="Arial" w:hAnsi="Arial" w:cs="Arial"/>
        </w:rPr>
        <w:t>I</w:t>
      </w:r>
      <w:r w:rsidR="006D54FD">
        <w:rPr>
          <w:rFonts w:ascii="Arial" w:hAnsi="Arial" w:cs="Arial"/>
        </w:rPr>
        <w:t>.</w:t>
      </w:r>
      <w:r w:rsidRPr="000767B1">
        <w:rPr>
          <w:rFonts w:ascii="Arial" w:hAnsi="Arial" w:cs="Arial"/>
        </w:rPr>
        <w:t xml:space="preserve"> što je </w:t>
      </w:r>
      <w:r>
        <w:rPr>
          <w:rFonts w:ascii="Arial" w:hAnsi="Arial" w:cs="Arial"/>
        </w:rPr>
        <w:t>1</w:t>
      </w:r>
      <w:r w:rsidR="00317E69">
        <w:rPr>
          <w:rFonts w:ascii="Arial" w:hAnsi="Arial" w:cs="Arial"/>
        </w:rPr>
        <w:t>5. prosinca 2023. počinio nasilje u obitelji primjenom fizičke sile prema sinu njegove izvanbračne supruge</w:t>
      </w:r>
      <w:r w:rsidR="006E65AB">
        <w:rPr>
          <w:rFonts w:ascii="Arial" w:hAnsi="Arial" w:cs="Arial"/>
        </w:rPr>
        <w:t xml:space="preserve"> Jadranke </w:t>
      </w:r>
      <w:proofErr w:type="spellStart"/>
      <w:r w:rsidR="006E65AB">
        <w:rPr>
          <w:rFonts w:ascii="Arial" w:hAnsi="Arial" w:cs="Arial"/>
        </w:rPr>
        <w:t>Sabok</w:t>
      </w:r>
      <w:proofErr w:type="spellEnd"/>
      <w:r w:rsidR="006E65AB">
        <w:rPr>
          <w:rFonts w:ascii="Arial" w:hAnsi="Arial" w:cs="Arial"/>
        </w:rPr>
        <w:t xml:space="preserve">, </w:t>
      </w:r>
      <w:r w:rsidR="00317E69">
        <w:rPr>
          <w:rFonts w:ascii="Arial" w:hAnsi="Arial" w:cs="Arial"/>
        </w:rPr>
        <w:t xml:space="preserve"> </w:t>
      </w:r>
      <w:proofErr w:type="spellStart"/>
      <w:r w:rsidR="00317E69">
        <w:rPr>
          <w:rFonts w:ascii="Arial" w:hAnsi="Arial" w:cs="Arial"/>
        </w:rPr>
        <w:t>mlt</w:t>
      </w:r>
      <w:proofErr w:type="spellEnd"/>
      <w:r w:rsidR="00317E69">
        <w:rPr>
          <w:rFonts w:ascii="Arial" w:hAnsi="Arial" w:cs="Arial"/>
        </w:rPr>
        <w:t xml:space="preserve">. Petru </w:t>
      </w:r>
      <w:proofErr w:type="spellStart"/>
      <w:r w:rsidR="00317E69">
        <w:rPr>
          <w:rFonts w:ascii="Arial" w:hAnsi="Arial" w:cs="Arial"/>
        </w:rPr>
        <w:t>Saboku</w:t>
      </w:r>
      <w:proofErr w:type="spellEnd"/>
      <w:r w:rsidR="00317E69">
        <w:rPr>
          <w:rFonts w:ascii="Arial" w:hAnsi="Arial" w:cs="Arial"/>
        </w:rPr>
        <w:t xml:space="preserve"> </w:t>
      </w:r>
      <w:r w:rsidR="006E65AB">
        <w:rPr>
          <w:rFonts w:ascii="Arial" w:hAnsi="Arial" w:cs="Arial"/>
        </w:rPr>
        <w:t xml:space="preserve"> (rođ.2021) </w:t>
      </w:r>
      <w:r w:rsidR="00317E69">
        <w:rPr>
          <w:rFonts w:ascii="Arial" w:hAnsi="Arial" w:cs="Arial"/>
        </w:rPr>
        <w:t xml:space="preserve"> na način da je u stanu na adresi u Osijeku, Vijenac Ivana Meštrovića kbr. 74 bez razloga tjelesno napao Jadrankinog sina </w:t>
      </w:r>
      <w:proofErr w:type="spellStart"/>
      <w:r w:rsidR="00317E69">
        <w:rPr>
          <w:rFonts w:ascii="Arial" w:hAnsi="Arial" w:cs="Arial"/>
        </w:rPr>
        <w:t>mlt</w:t>
      </w:r>
      <w:proofErr w:type="spellEnd"/>
      <w:r w:rsidR="00317E69">
        <w:rPr>
          <w:rFonts w:ascii="Arial" w:hAnsi="Arial" w:cs="Arial"/>
        </w:rPr>
        <w:t xml:space="preserve">. Petra </w:t>
      </w:r>
      <w:proofErr w:type="spellStart"/>
      <w:r w:rsidR="00317E69">
        <w:rPr>
          <w:rFonts w:ascii="Arial" w:hAnsi="Arial" w:cs="Arial"/>
        </w:rPr>
        <w:t>Saboka</w:t>
      </w:r>
      <w:proofErr w:type="spellEnd"/>
      <w:r w:rsidR="00317E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</w:t>
      </w:r>
      <w:r w:rsidR="00317E69">
        <w:rPr>
          <w:rFonts w:ascii="Arial" w:hAnsi="Arial" w:cs="Arial"/>
        </w:rPr>
        <w:t xml:space="preserve"> mu je svojom rukom zadao jedan udarac u predjelu ruke uslijed čega nije na</w:t>
      </w:r>
      <w:r w:rsidR="006E65AB">
        <w:rPr>
          <w:rFonts w:ascii="Arial" w:hAnsi="Arial" w:cs="Arial"/>
        </w:rPr>
        <w:t>s</w:t>
      </w:r>
      <w:r w:rsidR="00317E69">
        <w:rPr>
          <w:rFonts w:ascii="Arial" w:hAnsi="Arial" w:cs="Arial"/>
        </w:rPr>
        <w:t xml:space="preserve">tupila </w:t>
      </w:r>
      <w:r w:rsidR="006E65AB">
        <w:rPr>
          <w:rFonts w:ascii="Arial" w:hAnsi="Arial" w:cs="Arial"/>
        </w:rPr>
        <w:t>tjelesna ozljeda,</w:t>
      </w:r>
    </w:p>
    <w:p w:rsidR="006E65AB" w:rsidRDefault="006E65AB" w14:paraId="68F587D2" w14:textId="77777777">
      <w:pPr>
        <w:ind w:firstLine="720"/>
        <w:jc w:val="both"/>
        <w:rPr>
          <w:rFonts w:ascii="Arial" w:hAnsi="Arial" w:cs="Arial"/>
        </w:rPr>
      </w:pPr>
    </w:p>
    <w:p w:rsidRPr="000767B1" w:rsidR="00656CDA" w:rsidRDefault="00A25158" w14:paraId="2E68636C" w14:textId="77777777">
      <w:pPr>
        <w:ind w:firstLine="720"/>
        <w:jc w:val="both"/>
        <w:rPr>
          <w:rFonts w:ascii="Arial" w:hAnsi="Arial" w:cs="Arial"/>
        </w:rPr>
      </w:pPr>
      <w:r w:rsidRPr="000767B1">
        <w:rPr>
          <w:rFonts w:ascii="Arial" w:hAnsi="Arial" w:cs="Arial"/>
        </w:rPr>
        <w:t xml:space="preserve">čime je počinio  prekršaj iz čl. 10. t. </w:t>
      </w:r>
      <w:r w:rsidR="006E65AB">
        <w:rPr>
          <w:rFonts w:ascii="Arial" w:hAnsi="Arial" w:cs="Arial"/>
        </w:rPr>
        <w:t>1</w:t>
      </w:r>
      <w:r w:rsidRPr="000767B1">
        <w:rPr>
          <w:rFonts w:ascii="Arial" w:hAnsi="Arial" w:cs="Arial"/>
        </w:rPr>
        <w:t xml:space="preserve">. Zakona o zaštiti od nasilja u obitelji, kažnjiv po čl. 22. st. </w:t>
      </w:r>
      <w:r w:rsidR="006E65AB">
        <w:rPr>
          <w:rFonts w:ascii="Arial" w:hAnsi="Arial" w:cs="Arial"/>
        </w:rPr>
        <w:t>5</w:t>
      </w:r>
      <w:r w:rsidRPr="000767B1">
        <w:rPr>
          <w:rFonts w:ascii="Arial" w:hAnsi="Arial" w:cs="Arial"/>
        </w:rPr>
        <w:t>. istog Zakona,</w:t>
      </w:r>
    </w:p>
    <w:p w:rsidR="006E65AB" w:rsidRDefault="006E65AB" w14:paraId="75BB01CB" w14:textId="77777777">
      <w:pPr>
        <w:ind w:firstLine="720"/>
        <w:jc w:val="both"/>
        <w:rPr>
          <w:rFonts w:ascii="Arial" w:hAnsi="Arial" w:cs="Arial"/>
        </w:rPr>
      </w:pPr>
    </w:p>
    <w:p w:rsidR="006E65AB" w:rsidRDefault="00A25158" w14:paraId="2240C79A" w14:textId="77777777">
      <w:pPr>
        <w:ind w:firstLine="720"/>
        <w:jc w:val="both"/>
        <w:rPr>
          <w:rFonts w:ascii="Arial" w:hAnsi="Arial" w:cs="Arial"/>
        </w:rPr>
      </w:pPr>
      <w:r w:rsidRPr="000767B1">
        <w:rPr>
          <w:rFonts w:ascii="Arial" w:hAnsi="Arial" w:cs="Arial"/>
        </w:rPr>
        <w:t>II</w:t>
      </w:r>
      <w:r w:rsidR="006D54FD">
        <w:rPr>
          <w:rFonts w:ascii="Arial" w:hAnsi="Arial" w:cs="Arial"/>
        </w:rPr>
        <w:t>.</w:t>
      </w:r>
      <w:r w:rsidRPr="000767B1">
        <w:rPr>
          <w:rFonts w:ascii="Arial" w:hAnsi="Arial" w:cs="Arial"/>
        </w:rPr>
        <w:t xml:space="preserve"> što je </w:t>
      </w:r>
      <w:r w:rsidR="006E65AB">
        <w:rPr>
          <w:rFonts w:ascii="Arial" w:hAnsi="Arial" w:cs="Arial"/>
        </w:rPr>
        <w:t xml:space="preserve">počinio psihičko nasilje u obitelji i primjenom fizičke sile uslijed koje nije nastupila posljedica prema izvanbračnoj supruzi Jadranki </w:t>
      </w:r>
      <w:proofErr w:type="spellStart"/>
      <w:r w:rsidR="006E65AB">
        <w:rPr>
          <w:rFonts w:ascii="Arial" w:hAnsi="Arial" w:cs="Arial"/>
        </w:rPr>
        <w:t>Sabok</w:t>
      </w:r>
      <w:proofErr w:type="spellEnd"/>
      <w:r w:rsidR="006E65AB">
        <w:rPr>
          <w:rFonts w:ascii="Arial" w:hAnsi="Arial" w:cs="Arial"/>
        </w:rPr>
        <w:t xml:space="preserve"> na način da je krajem mjeseca prosinca 2023. u stanu na adresi u Osijeku, Vijena Ivana Meštrovića kbr. 74 iz neutvrđenog razloga vikao i vrijeđao pogrdnim riječima izvanbračnu suprugu Jadranku </w:t>
      </w:r>
      <w:proofErr w:type="spellStart"/>
      <w:r w:rsidR="006E65AB">
        <w:rPr>
          <w:rFonts w:ascii="Arial" w:hAnsi="Arial" w:cs="Arial"/>
        </w:rPr>
        <w:t>Sabok</w:t>
      </w:r>
      <w:proofErr w:type="spellEnd"/>
      <w:r w:rsidR="006E65AB">
        <w:rPr>
          <w:rFonts w:ascii="Arial" w:hAnsi="Arial" w:cs="Arial"/>
        </w:rPr>
        <w:t xml:space="preserve"> te joj tom prilikom prijetio da će joj djelatnici Hrvatskog zavoda za socijalni rad socijalno uzeti sina Petra </w:t>
      </w:r>
      <w:proofErr w:type="spellStart"/>
      <w:r w:rsidR="006E65AB">
        <w:rPr>
          <w:rFonts w:ascii="Arial" w:hAnsi="Arial" w:cs="Arial"/>
        </w:rPr>
        <w:t>Saboka</w:t>
      </w:r>
      <w:proofErr w:type="spellEnd"/>
      <w:r w:rsidR="006E65AB">
        <w:rPr>
          <w:rFonts w:ascii="Arial" w:hAnsi="Arial" w:cs="Arial"/>
        </w:rPr>
        <w:t xml:space="preserve">, a što je kod njegove izvanbračne supruge Jadranke </w:t>
      </w:r>
      <w:proofErr w:type="spellStart"/>
      <w:r w:rsidR="006E65AB">
        <w:rPr>
          <w:rFonts w:ascii="Arial" w:hAnsi="Arial" w:cs="Arial"/>
        </w:rPr>
        <w:t>Sabok</w:t>
      </w:r>
      <w:proofErr w:type="spellEnd"/>
      <w:r w:rsidR="006E65AB">
        <w:rPr>
          <w:rFonts w:ascii="Arial" w:hAnsi="Arial" w:cs="Arial"/>
        </w:rPr>
        <w:t xml:space="preserve"> prouzročilo povredu dostojanstva i uznemirenost, nakon čega je uzeo malu drvenu stolicu koju je bacio prema izvanbračnoj supruzi Jadranki u namjer</w:t>
      </w:r>
      <w:r>
        <w:rPr>
          <w:rFonts w:ascii="Arial" w:hAnsi="Arial" w:cs="Arial"/>
        </w:rPr>
        <w:t xml:space="preserve">i </w:t>
      </w:r>
      <w:r w:rsidR="006E65AB">
        <w:rPr>
          <w:rFonts w:ascii="Arial" w:hAnsi="Arial" w:cs="Arial"/>
        </w:rPr>
        <w:t xml:space="preserve">da ju ozljedi kojom prilikom se Jadranka </w:t>
      </w:r>
      <w:r w:rsidR="006E65AB">
        <w:rPr>
          <w:rFonts w:ascii="Arial" w:hAnsi="Arial" w:cs="Arial"/>
        </w:rPr>
        <w:lastRenderedPageBreak/>
        <w:t>izmaknula dok je stolica odletjela kroz otvoreni prozor, a potom ju uhvatio za majicu koju je potrgao primjenom fizičke sile,</w:t>
      </w:r>
    </w:p>
    <w:p w:rsidRPr="000767B1" w:rsidR="00656CDA" w:rsidRDefault="00656CDA" w14:paraId="2A36265B" w14:textId="77777777">
      <w:pPr>
        <w:ind w:firstLine="720"/>
        <w:jc w:val="both"/>
        <w:rPr>
          <w:rFonts w:ascii="Arial" w:hAnsi="Arial" w:cs="Arial"/>
        </w:rPr>
      </w:pPr>
    </w:p>
    <w:p w:rsidRPr="000767B1" w:rsidR="00656CDA" w:rsidRDefault="00A25158" w14:paraId="7A6A2881" w14:textId="77777777">
      <w:pPr>
        <w:ind w:firstLine="720"/>
        <w:jc w:val="both"/>
        <w:rPr>
          <w:rFonts w:ascii="Arial" w:hAnsi="Arial" w:cs="Arial"/>
        </w:rPr>
      </w:pPr>
      <w:r w:rsidRPr="000767B1">
        <w:rPr>
          <w:rFonts w:ascii="Arial" w:hAnsi="Arial" w:cs="Arial"/>
        </w:rPr>
        <w:t xml:space="preserve">čime je počinio  prekršaj iz čl. 10. t.  </w:t>
      </w:r>
      <w:r w:rsidR="006E65AB">
        <w:rPr>
          <w:rFonts w:ascii="Arial" w:hAnsi="Arial" w:cs="Arial"/>
        </w:rPr>
        <w:t xml:space="preserve">1. i </w:t>
      </w:r>
      <w:r w:rsidRPr="000767B1">
        <w:rPr>
          <w:rFonts w:ascii="Arial" w:hAnsi="Arial" w:cs="Arial"/>
        </w:rPr>
        <w:t xml:space="preserve">3. Zakona o zaštiti od nasilja u obitelji, kažnjiv po čl. 22. st. </w:t>
      </w:r>
      <w:r w:rsidR="006E65AB">
        <w:rPr>
          <w:rFonts w:ascii="Arial" w:hAnsi="Arial" w:cs="Arial"/>
        </w:rPr>
        <w:t>1</w:t>
      </w:r>
      <w:r w:rsidRPr="000767B1">
        <w:rPr>
          <w:rFonts w:ascii="Arial" w:hAnsi="Arial" w:cs="Arial"/>
        </w:rPr>
        <w:t>. istog Zakona,</w:t>
      </w:r>
    </w:p>
    <w:p w:rsidRPr="000767B1" w:rsidR="00656CDA" w:rsidRDefault="00656CDA" w14:paraId="55A0C696" w14:textId="77777777">
      <w:pPr>
        <w:ind w:firstLine="720"/>
        <w:rPr>
          <w:rFonts w:ascii="Arial" w:hAnsi="Arial" w:cs="Arial"/>
        </w:rPr>
      </w:pPr>
    </w:p>
    <w:p w:rsidRPr="000767B1" w:rsidR="00656CDA" w:rsidRDefault="005165A8" w14:paraId="13EF4DB9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III.</w:t>
      </w:r>
      <w:r w:rsidR="006D54FD">
        <w:rPr>
          <w:rFonts w:ascii="Arial" w:hAnsi="Arial" w:cs="Arial"/>
        </w:rPr>
        <w:t xml:space="preserve"> </w:t>
      </w:r>
      <w:r w:rsidRPr="000767B1" w:rsidR="00A25158">
        <w:rPr>
          <w:rFonts w:ascii="Arial" w:hAnsi="Arial" w:cs="Arial"/>
        </w:rPr>
        <w:t>pa se okrivljeniku za prekršaje opisane u točki I</w:t>
      </w:r>
      <w:r w:rsidR="006D54FD">
        <w:rPr>
          <w:rFonts w:ascii="Arial" w:hAnsi="Arial" w:cs="Arial"/>
        </w:rPr>
        <w:t>. i II.</w:t>
      </w:r>
      <w:r w:rsidRPr="000767B1" w:rsidR="00A25158">
        <w:rPr>
          <w:rFonts w:ascii="Arial" w:hAnsi="Arial" w:cs="Arial"/>
        </w:rPr>
        <w:t xml:space="preserve"> temeljem citiranih članaka navedenog Zakona, u t v r đ u j e:</w:t>
      </w:r>
    </w:p>
    <w:p w:rsidRPr="000767B1" w:rsidR="00656CDA" w:rsidRDefault="00656CDA" w14:paraId="5E8574E4" w14:textId="77777777">
      <w:pPr>
        <w:jc w:val="both"/>
        <w:rPr>
          <w:rFonts w:ascii="Arial" w:hAnsi="Arial" w:cs="Arial"/>
        </w:rPr>
      </w:pPr>
    </w:p>
    <w:p w:rsidRPr="000767B1" w:rsidR="00656CDA" w:rsidRDefault="00A25158" w14:paraId="40E241FE" w14:textId="77777777">
      <w:pPr>
        <w:ind w:firstLine="720"/>
        <w:jc w:val="both"/>
        <w:rPr>
          <w:rFonts w:ascii="Arial" w:hAnsi="Arial" w:cs="Arial"/>
        </w:rPr>
      </w:pPr>
      <w:r w:rsidRPr="000767B1">
        <w:rPr>
          <w:rFonts w:ascii="Arial" w:hAnsi="Arial" w:cs="Arial"/>
        </w:rPr>
        <w:t>za prekršaj pod točkom I</w:t>
      </w:r>
      <w:r w:rsidR="006D54FD">
        <w:rPr>
          <w:rFonts w:ascii="Arial" w:hAnsi="Arial" w:cs="Arial"/>
        </w:rPr>
        <w:t xml:space="preserve">. </w:t>
      </w:r>
      <w:r w:rsidRPr="000767B1">
        <w:rPr>
          <w:rFonts w:ascii="Arial" w:hAnsi="Arial" w:cs="Arial"/>
        </w:rPr>
        <w:t xml:space="preserve"> KAZNA ZATVORA u trajanju od </w:t>
      </w:r>
      <w:r w:rsidR="006E65AB">
        <w:rPr>
          <w:rFonts w:ascii="Arial" w:hAnsi="Arial" w:cs="Arial"/>
        </w:rPr>
        <w:t>7</w:t>
      </w:r>
      <w:r w:rsidRPr="000767B1">
        <w:rPr>
          <w:rFonts w:ascii="Arial" w:hAnsi="Arial" w:cs="Arial"/>
        </w:rPr>
        <w:t>0 (</w:t>
      </w:r>
      <w:r w:rsidR="006E65AB">
        <w:rPr>
          <w:rFonts w:ascii="Arial" w:hAnsi="Arial" w:cs="Arial"/>
        </w:rPr>
        <w:t>sedam</w:t>
      </w:r>
      <w:r w:rsidRPr="000767B1">
        <w:rPr>
          <w:rFonts w:ascii="Arial" w:hAnsi="Arial" w:cs="Arial"/>
        </w:rPr>
        <w:t>deset) dana,</w:t>
      </w:r>
    </w:p>
    <w:p w:rsidRPr="000767B1" w:rsidR="00656CDA" w:rsidRDefault="00656CDA" w14:paraId="430A8E15" w14:textId="77777777">
      <w:pPr>
        <w:ind w:firstLine="720"/>
        <w:jc w:val="both"/>
        <w:rPr>
          <w:rFonts w:ascii="Arial" w:hAnsi="Arial" w:cs="Arial"/>
        </w:rPr>
      </w:pPr>
    </w:p>
    <w:p w:rsidRPr="000767B1" w:rsidR="00656CDA" w:rsidRDefault="00A25158" w14:paraId="06F9892F" w14:textId="77777777">
      <w:pPr>
        <w:ind w:firstLine="720"/>
        <w:jc w:val="both"/>
        <w:rPr>
          <w:rFonts w:ascii="Arial" w:hAnsi="Arial" w:cs="Arial"/>
        </w:rPr>
      </w:pPr>
      <w:r w:rsidRPr="000767B1">
        <w:rPr>
          <w:rFonts w:ascii="Arial" w:hAnsi="Arial" w:cs="Arial"/>
        </w:rPr>
        <w:t>za prekršaj pod točkom II</w:t>
      </w:r>
      <w:r w:rsidR="006D54FD">
        <w:rPr>
          <w:rFonts w:ascii="Arial" w:hAnsi="Arial" w:cs="Arial"/>
        </w:rPr>
        <w:t>.</w:t>
      </w:r>
      <w:r w:rsidRPr="000767B1">
        <w:rPr>
          <w:rFonts w:ascii="Arial" w:hAnsi="Arial" w:cs="Arial"/>
        </w:rPr>
        <w:t xml:space="preserve"> KAZNA ZATVORA u trajanju od </w:t>
      </w:r>
      <w:r w:rsidR="006E65AB">
        <w:rPr>
          <w:rFonts w:ascii="Arial" w:hAnsi="Arial" w:cs="Arial"/>
        </w:rPr>
        <w:t>1</w:t>
      </w:r>
      <w:r w:rsidRPr="000767B1">
        <w:rPr>
          <w:rFonts w:ascii="Arial" w:hAnsi="Arial" w:cs="Arial"/>
        </w:rPr>
        <w:t>0 (deset) dana.</w:t>
      </w:r>
    </w:p>
    <w:p w:rsidRPr="000767B1" w:rsidR="00656CDA" w:rsidRDefault="00656CDA" w14:paraId="2E10837A" w14:textId="77777777">
      <w:pPr>
        <w:jc w:val="both"/>
        <w:rPr>
          <w:rFonts w:ascii="Arial" w:hAnsi="Arial" w:cs="Arial"/>
        </w:rPr>
      </w:pPr>
    </w:p>
    <w:p w:rsidRPr="000767B1" w:rsidR="00656CDA" w:rsidRDefault="00A25158" w14:paraId="4A90AA06" w14:textId="77777777">
      <w:pPr>
        <w:jc w:val="both"/>
        <w:rPr>
          <w:rFonts w:ascii="Arial" w:hAnsi="Arial" w:cs="Arial"/>
        </w:rPr>
      </w:pPr>
      <w:r w:rsidRPr="000767B1">
        <w:rPr>
          <w:rFonts w:ascii="Arial" w:hAnsi="Arial" w:cs="Arial"/>
        </w:rPr>
        <w:tab/>
      </w:r>
      <w:r w:rsidR="005165A8">
        <w:rPr>
          <w:rFonts w:ascii="Arial" w:hAnsi="Arial" w:cs="Arial"/>
        </w:rPr>
        <w:t>IV.</w:t>
      </w:r>
      <w:r w:rsidR="006D54FD">
        <w:rPr>
          <w:rFonts w:ascii="Arial" w:hAnsi="Arial" w:cs="Arial"/>
        </w:rPr>
        <w:t xml:space="preserve"> </w:t>
      </w:r>
      <w:r w:rsidRPr="000767B1">
        <w:rPr>
          <w:rFonts w:ascii="Arial" w:hAnsi="Arial" w:cs="Arial"/>
        </w:rPr>
        <w:t>Temeljem čl. 39. st. 1. t. 1. Prekršajnog zakona, okrivljeniku se za prekršaje opisane pod točkom I</w:t>
      </w:r>
      <w:r w:rsidR="006D54FD">
        <w:rPr>
          <w:rFonts w:ascii="Arial" w:hAnsi="Arial" w:cs="Arial"/>
        </w:rPr>
        <w:t>. i II.</w:t>
      </w:r>
    </w:p>
    <w:p w:rsidRPr="000767B1" w:rsidR="00656CDA" w:rsidRDefault="00A25158" w14:paraId="2AD785B1" w14:textId="77777777">
      <w:pPr>
        <w:jc w:val="center"/>
        <w:rPr>
          <w:rFonts w:ascii="Arial" w:hAnsi="Arial" w:cs="Arial"/>
        </w:rPr>
      </w:pPr>
      <w:r w:rsidRPr="000767B1">
        <w:rPr>
          <w:rFonts w:ascii="Arial" w:hAnsi="Arial" w:cs="Arial"/>
        </w:rPr>
        <w:t>i z r i č e</w:t>
      </w:r>
    </w:p>
    <w:p w:rsidRPr="000767B1" w:rsidR="00656CDA" w:rsidRDefault="00A25158" w14:paraId="2930A527" w14:textId="77777777">
      <w:pPr>
        <w:jc w:val="both"/>
        <w:rPr>
          <w:rFonts w:ascii="Arial" w:hAnsi="Arial" w:cs="Arial"/>
        </w:rPr>
      </w:pPr>
      <w:r w:rsidRPr="000767B1">
        <w:rPr>
          <w:rFonts w:ascii="Arial" w:hAnsi="Arial" w:cs="Arial"/>
        </w:rPr>
        <w:t xml:space="preserve">           </w:t>
      </w:r>
    </w:p>
    <w:p w:rsidRPr="000767B1" w:rsidR="00656CDA" w:rsidRDefault="00A25158" w14:paraId="4A3C9871" w14:textId="77777777">
      <w:pPr>
        <w:ind w:firstLine="720"/>
        <w:jc w:val="both"/>
        <w:rPr>
          <w:rFonts w:ascii="Arial" w:hAnsi="Arial" w:cs="Arial"/>
        </w:rPr>
      </w:pPr>
      <w:r w:rsidRPr="000767B1">
        <w:rPr>
          <w:rFonts w:ascii="Arial" w:hAnsi="Arial" w:cs="Arial"/>
        </w:rPr>
        <w:t>UKUPNA KAZNA ZATVORA  U TRAJANJU OD 80 (osamdeset) DANA.</w:t>
      </w:r>
    </w:p>
    <w:p w:rsidRPr="000767B1" w:rsidR="00656CDA" w:rsidRDefault="00656CDA" w14:paraId="11B107A3" w14:textId="77777777">
      <w:pPr>
        <w:ind w:firstLine="720"/>
        <w:jc w:val="both"/>
        <w:rPr>
          <w:rFonts w:ascii="Arial" w:hAnsi="Arial" w:cs="Arial"/>
        </w:rPr>
      </w:pPr>
    </w:p>
    <w:p w:rsidRPr="000767B1" w:rsidR="00656CDA" w:rsidRDefault="005165A8" w14:paraId="4F7EB0DC" w14:textId="7777777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V.</w:t>
      </w:r>
      <w:r w:rsidR="006D54FD">
        <w:rPr>
          <w:rFonts w:ascii="Arial" w:hAnsi="Arial" w:cs="Arial"/>
        </w:rPr>
        <w:t xml:space="preserve"> </w:t>
      </w:r>
      <w:r w:rsidRPr="000767B1" w:rsidR="00A25158">
        <w:rPr>
          <w:rFonts w:ascii="Arial" w:hAnsi="Arial" w:cs="Arial"/>
        </w:rPr>
        <w:t xml:space="preserve">Uz daljnju primjenu čl. 44. st. 3. Prekršajnog zakona prema okrivljeniku </w:t>
      </w:r>
      <w:r w:rsidR="000D439E">
        <w:rPr>
          <w:rFonts w:ascii="Arial" w:hAnsi="Arial" w:cs="Arial"/>
        </w:rPr>
        <w:t>Sadiku Ras</w:t>
      </w:r>
      <w:r w:rsidRPr="000767B1" w:rsidR="00A25158">
        <w:rPr>
          <w:rFonts w:ascii="Arial" w:hAnsi="Arial" w:cs="Arial"/>
        </w:rPr>
        <w:t xml:space="preserve"> se</w:t>
      </w:r>
    </w:p>
    <w:p w:rsidRPr="000767B1" w:rsidR="00656CDA" w:rsidRDefault="00A25158" w14:paraId="4A53CE0D" w14:textId="77777777">
      <w:pPr>
        <w:jc w:val="center"/>
        <w:rPr>
          <w:rFonts w:ascii="Arial" w:hAnsi="Arial" w:cs="Arial"/>
        </w:rPr>
      </w:pPr>
      <w:r w:rsidRPr="000767B1">
        <w:rPr>
          <w:rFonts w:ascii="Arial" w:hAnsi="Arial" w:cs="Arial"/>
        </w:rPr>
        <w:t>p r i m j e n j u j e</w:t>
      </w:r>
    </w:p>
    <w:p w:rsidRPr="000767B1" w:rsidR="00656CDA" w:rsidRDefault="00656CDA" w14:paraId="0C14924E" w14:textId="77777777">
      <w:pPr>
        <w:jc w:val="both"/>
        <w:rPr>
          <w:rFonts w:ascii="Arial" w:hAnsi="Arial" w:cs="Arial"/>
        </w:rPr>
      </w:pPr>
    </w:p>
    <w:p w:rsidRPr="000767B1" w:rsidR="00656CDA" w:rsidRDefault="00A25158" w14:paraId="0C3D7C0D" w14:textId="77777777">
      <w:pPr>
        <w:jc w:val="center"/>
        <w:rPr>
          <w:rFonts w:ascii="Arial" w:hAnsi="Arial" w:cs="Arial"/>
        </w:rPr>
      </w:pPr>
      <w:r w:rsidRPr="000767B1">
        <w:rPr>
          <w:rFonts w:ascii="Arial" w:hAnsi="Arial" w:cs="Arial"/>
        </w:rPr>
        <w:t>UVJETNA OSUDA</w:t>
      </w:r>
    </w:p>
    <w:p w:rsidRPr="000767B1" w:rsidR="00656CDA" w:rsidRDefault="00656CDA" w14:paraId="2DCCBDAA" w14:textId="77777777">
      <w:pPr>
        <w:jc w:val="both"/>
        <w:rPr>
          <w:rFonts w:ascii="Arial" w:hAnsi="Arial" w:cs="Arial"/>
        </w:rPr>
      </w:pPr>
    </w:p>
    <w:p w:rsidRPr="000767B1" w:rsidR="00656CDA" w:rsidRDefault="00A25158" w14:paraId="2294EC6A" w14:textId="77777777">
      <w:pPr>
        <w:ind w:firstLine="720"/>
        <w:jc w:val="both"/>
        <w:rPr>
          <w:rFonts w:ascii="Arial" w:hAnsi="Arial" w:cs="Arial"/>
        </w:rPr>
      </w:pPr>
      <w:r w:rsidRPr="000767B1">
        <w:rPr>
          <w:rFonts w:ascii="Arial" w:hAnsi="Arial" w:cs="Arial"/>
        </w:rPr>
        <w:t xml:space="preserve">tako  da se odgađa izvršenje izrečene kazne zatvora u trajanju od 80 (osamdeset) dana  i ista se neće izvršiti ako okrivljenik </w:t>
      </w:r>
      <w:proofErr w:type="spellStart"/>
      <w:r w:rsidR="000D439E">
        <w:rPr>
          <w:rFonts w:ascii="Arial" w:hAnsi="Arial" w:cs="Arial"/>
        </w:rPr>
        <w:t>Sadik</w:t>
      </w:r>
      <w:proofErr w:type="spellEnd"/>
      <w:r w:rsidR="000D439E">
        <w:rPr>
          <w:rFonts w:ascii="Arial" w:hAnsi="Arial" w:cs="Arial"/>
        </w:rPr>
        <w:t xml:space="preserve"> Ras</w:t>
      </w:r>
      <w:r w:rsidRPr="000767B1">
        <w:rPr>
          <w:rFonts w:ascii="Arial" w:hAnsi="Arial" w:cs="Arial"/>
        </w:rPr>
        <w:t xml:space="preserve"> u vremenu od  1 (jedne) godine ne počini jedan ili više prekršaja za koji mu je izrečena ista ili teža kazna od izrečene uvjetnom osudom.</w:t>
      </w:r>
    </w:p>
    <w:p w:rsidRPr="000767B1" w:rsidR="00656CDA" w:rsidRDefault="00656CDA" w14:paraId="463E6730" w14:textId="77777777">
      <w:pPr>
        <w:ind w:firstLine="708"/>
        <w:jc w:val="both"/>
        <w:rPr>
          <w:rFonts w:ascii="Arial" w:hAnsi="Arial" w:cs="Arial"/>
        </w:rPr>
      </w:pPr>
    </w:p>
    <w:p w:rsidRPr="000767B1" w:rsidR="00656CDA" w:rsidRDefault="005165A8" w14:paraId="63097D9E" w14:textId="7777777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VI.</w:t>
      </w:r>
      <w:r w:rsidR="006D54FD">
        <w:rPr>
          <w:rFonts w:ascii="Arial" w:hAnsi="Arial" w:cs="Arial"/>
        </w:rPr>
        <w:t xml:space="preserve"> </w:t>
      </w:r>
      <w:r w:rsidRPr="000767B1" w:rsidR="00A25158">
        <w:rPr>
          <w:rFonts w:ascii="Arial" w:hAnsi="Arial" w:cs="Arial"/>
        </w:rPr>
        <w:t>Temeljem članka 139. stavak 6. Prekršajnog zakona, a u svezi s čl. 138. st. 2. t. 1. i 3. Prekršajnog zakona, okrivljenik se oslobađa dužnosti naknade troškova  prekršajnog postupka.</w:t>
      </w:r>
    </w:p>
    <w:p w:rsidRPr="000767B1" w:rsidR="00656CDA" w:rsidRDefault="00656CDA" w14:paraId="7E2506CA" w14:textId="77777777">
      <w:pPr>
        <w:pStyle w:val="Opisslike"/>
        <w:rPr>
          <w:rFonts w:ascii="Arial" w:hAnsi="Arial" w:cs="Arial"/>
        </w:rPr>
      </w:pPr>
    </w:p>
    <w:p w:rsidRPr="000767B1" w:rsidR="00656CDA" w:rsidRDefault="00A25158" w14:paraId="6D825EE7" w14:textId="77777777">
      <w:pPr>
        <w:pStyle w:val="Opisslike"/>
        <w:rPr>
          <w:rFonts w:ascii="Arial" w:hAnsi="Arial" w:cs="Arial"/>
        </w:rPr>
      </w:pPr>
      <w:r w:rsidRPr="000767B1">
        <w:rPr>
          <w:rFonts w:ascii="Arial" w:hAnsi="Arial" w:cs="Arial"/>
          <w:b w:val="false"/>
        </w:rPr>
        <w:t>Obrazloženje</w:t>
      </w:r>
    </w:p>
    <w:p w:rsidRPr="000767B1" w:rsidR="00656CDA" w:rsidRDefault="00656CDA" w14:paraId="3D7FB6EF" w14:textId="77777777">
      <w:pPr>
        <w:spacing w:line="120" w:lineRule="exact"/>
        <w:jc w:val="both"/>
        <w:rPr>
          <w:rFonts w:ascii="Arial" w:hAnsi="Arial" w:cs="Arial"/>
        </w:rPr>
      </w:pPr>
    </w:p>
    <w:p w:rsidRPr="000767B1" w:rsidR="00656CDA" w:rsidRDefault="00656CDA" w14:paraId="6799C1C5" w14:textId="77777777">
      <w:pPr>
        <w:spacing w:line="120" w:lineRule="exact"/>
        <w:jc w:val="both"/>
        <w:rPr>
          <w:rFonts w:ascii="Arial" w:hAnsi="Arial" w:cs="Arial"/>
        </w:rPr>
      </w:pPr>
    </w:p>
    <w:p w:rsidRPr="000767B1" w:rsidR="00656CDA" w:rsidP="006D54FD" w:rsidRDefault="006D54FD" w14:paraId="10AB7F55" w14:textId="77777777">
      <w:pPr>
        <w:pStyle w:val="Tijeloteksta"/>
        <w:ind w:firstLine="720"/>
        <w:rPr>
          <w:rFonts w:cs="Arial"/>
        </w:rPr>
      </w:pPr>
      <w:r>
        <w:rPr>
          <w:rFonts w:cs="Arial"/>
        </w:rPr>
        <w:t xml:space="preserve">1. Policijska uprava </w:t>
      </w:r>
      <w:r w:rsidR="005165A8">
        <w:rPr>
          <w:rFonts w:cs="Arial"/>
        </w:rPr>
        <w:t>osječko-baranjska, II P</w:t>
      </w:r>
      <w:r>
        <w:rPr>
          <w:rFonts w:cs="Arial"/>
        </w:rPr>
        <w:t>olicijska postaja</w:t>
      </w:r>
      <w:r w:rsidR="005165A8">
        <w:rPr>
          <w:rFonts w:cs="Arial"/>
        </w:rPr>
        <w:t xml:space="preserve"> Osijek podnijela je 27. lipnja 2025.</w:t>
      </w:r>
      <w:r w:rsidRPr="000767B1" w:rsidR="00A25158">
        <w:rPr>
          <w:rFonts w:cs="Arial"/>
        </w:rPr>
        <w:t xml:space="preserve"> optužni prijedlog protiv okrivljenika </w:t>
      </w:r>
      <w:r w:rsidR="005165A8">
        <w:rPr>
          <w:rFonts w:cs="Arial"/>
        </w:rPr>
        <w:t>Sadika Ras</w:t>
      </w:r>
      <w:r w:rsidRPr="000767B1" w:rsidR="00A25158">
        <w:rPr>
          <w:rFonts w:cs="Arial"/>
        </w:rPr>
        <w:t xml:space="preserve"> zbog prekršaja iz čl. 22. st. 1. i st. 5. Zakona o zaštiti od nasilja u obitelji. </w:t>
      </w:r>
    </w:p>
    <w:p w:rsidRPr="000767B1" w:rsidR="00656CDA" w:rsidRDefault="00656CDA" w14:paraId="1E408E69" w14:textId="77777777">
      <w:pPr>
        <w:pStyle w:val="Tijeloteksta"/>
        <w:rPr>
          <w:rFonts w:cs="Arial"/>
        </w:rPr>
      </w:pPr>
    </w:p>
    <w:p w:rsidR="006205E3" w:rsidRDefault="005165A8" w14:paraId="2DA42444" w14:textId="7777777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0A4453" w:rsidR="006205E3">
        <w:rPr>
          <w:rFonts w:ascii="Arial" w:hAnsi="Arial" w:cs="Arial"/>
        </w:rPr>
        <w:t>S obzirom na dokaze u spisu Sud je u smislu čl. 167. st. 3. Prekršajnog zakona ocijenio da postoje uvjeti za zakonito i pravilno donošenje presude i bez ispitivanja okrivljenika</w:t>
      </w:r>
      <w:r w:rsidR="006205E3">
        <w:rPr>
          <w:rFonts w:ascii="Arial" w:hAnsi="Arial" w:cs="Arial"/>
        </w:rPr>
        <w:t>.</w:t>
      </w:r>
    </w:p>
    <w:p w:rsidR="006205E3" w:rsidRDefault="006205E3" w14:paraId="0D10218B" w14:textId="77777777">
      <w:pPr>
        <w:ind w:firstLine="720"/>
        <w:jc w:val="both"/>
        <w:rPr>
          <w:rFonts w:ascii="Arial" w:hAnsi="Arial" w:cs="Arial"/>
        </w:rPr>
      </w:pPr>
    </w:p>
    <w:p w:rsidRPr="006205E3" w:rsidR="006205E3" w:rsidP="006205E3" w:rsidRDefault="006205E3" w14:paraId="3EE386FF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 xml:space="preserve">3.  Naime, </w:t>
      </w:r>
      <w:r w:rsidRPr="006205E3">
        <w:rPr>
          <w:rFonts w:ascii="Arial" w:hAnsi="Arial" w:cs="Arial"/>
          <w:szCs w:val="24"/>
        </w:rPr>
        <w:t xml:space="preserve"> okrivljenik je u više navrata pozivan na adresu stanovanja </w:t>
      </w:r>
      <w:r>
        <w:rPr>
          <w:rFonts w:ascii="Arial" w:hAnsi="Arial" w:cs="Arial"/>
          <w:szCs w:val="24"/>
        </w:rPr>
        <w:t>22.10.2025, 13.2.2026.</w:t>
      </w:r>
      <w:r w:rsidR="00260A9C">
        <w:rPr>
          <w:rFonts w:ascii="Arial" w:hAnsi="Arial" w:cs="Arial"/>
          <w:szCs w:val="24"/>
        </w:rPr>
        <w:t xml:space="preserve"> 26. 5. 2026, </w:t>
      </w:r>
      <w:r w:rsidRPr="006205E3">
        <w:rPr>
          <w:rFonts w:ascii="Arial" w:hAnsi="Arial" w:cs="Arial"/>
          <w:szCs w:val="24"/>
        </w:rPr>
        <w:t xml:space="preserve">koju je naveo u obavijesti o počinjenom prekršaju, nije se odazivao pozivima suda, niti je zaprimio poziv, a ovom sudu nije dostavio drugu adresu stanovanja, na što je upozoren u Obavijesti o počinjenom prekršaju pa je očigledno da svojim ponašanjem izbjegava dolazak na sud u namjeri </w:t>
      </w:r>
      <w:r w:rsidRPr="006205E3">
        <w:rPr>
          <w:rFonts w:ascii="Arial" w:hAnsi="Arial" w:cs="Arial"/>
          <w:szCs w:val="24"/>
        </w:rPr>
        <w:lastRenderedPageBreak/>
        <w:t xml:space="preserve">odugovlačenja prekršajnog postupka slijedom čega mu je dostava poziva uredno iskazana, putem e-oglasne ploče suda, dakle okrivljeniku je omogućeno aktivno sudjelovanje u postupku i pravo na iznošenje obrane ali on to svoje pravo nije iskoristio. </w:t>
      </w:r>
    </w:p>
    <w:p w:rsidR="005165A8" w:rsidRDefault="005165A8" w14:paraId="39BEB2A3" w14:textId="77777777">
      <w:pPr>
        <w:ind w:firstLine="720"/>
        <w:jc w:val="both"/>
        <w:rPr>
          <w:rFonts w:ascii="Arial" w:hAnsi="Arial" w:cs="Arial"/>
        </w:rPr>
      </w:pPr>
    </w:p>
    <w:p w:rsidRPr="0087515A" w:rsidR="0087515A" w:rsidP="0087515A" w:rsidRDefault="00260A9C" w14:paraId="63D7F46C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>4. U dokaznom postupku Sud je</w:t>
      </w:r>
      <w:r w:rsidR="0087515A">
        <w:rPr>
          <w:rFonts w:ascii="Arial" w:hAnsi="Arial" w:cs="Arial"/>
        </w:rPr>
        <w:t xml:space="preserve"> pročitao</w:t>
      </w:r>
      <w:r w:rsidRPr="0087515A" w:rsidR="0087515A">
        <w:rPr>
          <w:rFonts w:ascii="Arial" w:hAnsi="Arial" w:cs="Arial"/>
          <w:szCs w:val="24"/>
        </w:rPr>
        <w:t xml:space="preserve"> zapisnik o ispitivanju osumnjičenika Sadika Ras ispitanog u policiji 1. lipnja 2025., list broj 7 do 9 spisa</w:t>
      </w:r>
      <w:r w:rsidR="0087515A">
        <w:rPr>
          <w:rFonts w:ascii="Arial" w:hAnsi="Arial" w:cs="Arial"/>
          <w:szCs w:val="24"/>
        </w:rPr>
        <w:t xml:space="preserve">, </w:t>
      </w:r>
      <w:r w:rsidRPr="0087515A" w:rsidR="0087515A">
        <w:rPr>
          <w:rFonts w:ascii="Arial" w:hAnsi="Arial" w:cs="Arial"/>
          <w:szCs w:val="24"/>
        </w:rPr>
        <w:t xml:space="preserve">zapisnik o ispitivanju žrtve nasilja Jadranke </w:t>
      </w:r>
      <w:proofErr w:type="spellStart"/>
      <w:r w:rsidRPr="0087515A" w:rsidR="0087515A">
        <w:rPr>
          <w:rFonts w:ascii="Arial" w:hAnsi="Arial" w:cs="Arial"/>
          <w:szCs w:val="24"/>
        </w:rPr>
        <w:t>Sabok</w:t>
      </w:r>
      <w:proofErr w:type="spellEnd"/>
      <w:r w:rsidRPr="0087515A" w:rsidR="0087515A">
        <w:rPr>
          <w:rFonts w:ascii="Arial" w:hAnsi="Arial" w:cs="Arial"/>
          <w:szCs w:val="24"/>
        </w:rPr>
        <w:t>, list broj 13 do 15 spisa</w:t>
      </w:r>
      <w:r w:rsidR="0087515A">
        <w:rPr>
          <w:rFonts w:ascii="Arial" w:hAnsi="Arial" w:cs="Arial"/>
          <w:szCs w:val="24"/>
        </w:rPr>
        <w:t xml:space="preserve">, </w:t>
      </w:r>
      <w:r w:rsidRPr="0087515A" w:rsidR="0087515A">
        <w:rPr>
          <w:rFonts w:ascii="Arial" w:hAnsi="Arial" w:cs="Arial"/>
          <w:szCs w:val="24"/>
        </w:rPr>
        <w:t xml:space="preserve"> zapisnik o ispitivanju svjedokinje Nives Starčević od 27. lipnja 2025., list broj 10 do 12 spisa</w:t>
      </w:r>
      <w:r w:rsidR="0087515A">
        <w:rPr>
          <w:rFonts w:ascii="Arial" w:hAnsi="Arial" w:cs="Arial"/>
          <w:szCs w:val="24"/>
        </w:rPr>
        <w:t xml:space="preserve">, </w:t>
      </w:r>
      <w:r w:rsidRPr="0087515A" w:rsidR="0087515A">
        <w:rPr>
          <w:rFonts w:ascii="Arial" w:hAnsi="Arial" w:cs="Arial"/>
          <w:szCs w:val="24"/>
        </w:rPr>
        <w:t>Obavijest žrtvi nasilja u obitelji, list broj 16 do 19 spisa</w:t>
      </w:r>
      <w:r w:rsidR="0087515A">
        <w:rPr>
          <w:rFonts w:ascii="Arial" w:hAnsi="Arial" w:cs="Arial"/>
          <w:szCs w:val="24"/>
        </w:rPr>
        <w:t>,</w:t>
      </w:r>
      <w:r w:rsidRPr="0087515A" w:rsidR="0087515A">
        <w:rPr>
          <w:rFonts w:ascii="Arial" w:hAnsi="Arial" w:cs="Arial"/>
          <w:szCs w:val="24"/>
        </w:rPr>
        <w:t xml:space="preserve"> Obrazac o provedenom postupku procjene potreba žrtve za zaštitom, list broj 20 i 21 spisa</w:t>
      </w:r>
      <w:r w:rsidR="0087515A">
        <w:rPr>
          <w:rFonts w:ascii="Arial" w:hAnsi="Arial" w:cs="Arial"/>
          <w:szCs w:val="24"/>
        </w:rPr>
        <w:t>,</w:t>
      </w:r>
      <w:r w:rsidRPr="0087515A" w:rsidR="0087515A">
        <w:rPr>
          <w:rFonts w:ascii="Arial" w:hAnsi="Arial" w:cs="Arial"/>
          <w:szCs w:val="24"/>
        </w:rPr>
        <w:t xml:space="preserve"> obrazac rizičnih faktora za ponavljanje nasilničkog ponašanja, list broj 22 i 23 spisa</w:t>
      </w:r>
      <w:r w:rsidR="0087515A">
        <w:rPr>
          <w:rFonts w:ascii="Arial" w:hAnsi="Arial" w:cs="Arial"/>
          <w:szCs w:val="24"/>
        </w:rPr>
        <w:t xml:space="preserve">, izvršio </w:t>
      </w:r>
      <w:r w:rsidRPr="0087515A" w:rsidR="0087515A">
        <w:rPr>
          <w:rFonts w:ascii="Arial" w:hAnsi="Arial" w:cs="Arial"/>
          <w:szCs w:val="24"/>
        </w:rPr>
        <w:t xml:space="preserve"> uvid u Obavijest po čl. 109. a st. 1. Prekršajnog zakona na ime okrivljenika</w:t>
      </w:r>
      <w:r w:rsidR="0087515A">
        <w:rPr>
          <w:rFonts w:ascii="Arial" w:hAnsi="Arial" w:cs="Arial"/>
          <w:szCs w:val="24"/>
        </w:rPr>
        <w:t xml:space="preserve"> i </w:t>
      </w:r>
      <w:r w:rsidRPr="0087515A" w:rsidR="0087515A">
        <w:rPr>
          <w:rFonts w:ascii="Arial" w:hAnsi="Arial" w:cs="Arial"/>
          <w:szCs w:val="24"/>
        </w:rPr>
        <w:t xml:space="preserve">Izvadak iz prekršajne evidencije Ministarstva pravosuđa na ime okrivljenika. </w:t>
      </w:r>
    </w:p>
    <w:p w:rsidRPr="000767B1" w:rsidR="00656CDA" w:rsidRDefault="00656CDA" w14:paraId="6EC8D1F0" w14:textId="77777777">
      <w:pPr>
        <w:ind w:firstLine="708"/>
        <w:jc w:val="both"/>
        <w:rPr>
          <w:rFonts w:ascii="Arial" w:hAnsi="Arial" w:cs="Arial"/>
        </w:rPr>
      </w:pPr>
    </w:p>
    <w:p w:rsidRPr="000767B1" w:rsidR="00656CDA" w:rsidRDefault="00FD6692" w14:paraId="292AC3F3" w14:textId="77777777">
      <w:pPr>
        <w:pStyle w:val="Tijeloteksta"/>
        <w:ind w:firstLine="720"/>
        <w:rPr>
          <w:rFonts w:cs="Arial"/>
        </w:rPr>
      </w:pPr>
      <w:r>
        <w:rPr>
          <w:rFonts w:cs="Arial"/>
        </w:rPr>
        <w:t>5.</w:t>
      </w:r>
      <w:r w:rsidR="006D54FD">
        <w:rPr>
          <w:rFonts w:cs="Arial"/>
        </w:rPr>
        <w:t xml:space="preserve"> </w:t>
      </w:r>
      <w:r w:rsidRPr="000767B1" w:rsidR="00A25158">
        <w:rPr>
          <w:rFonts w:cs="Arial"/>
        </w:rPr>
        <w:t xml:space="preserve">Nakon provedenog dokaznog postupka, analizirajući svaki dokaz ponaosob i u međusobnoj svezi, ovaj Sud nalazi za utvrđeno i dokazano da je okrivljenik </w:t>
      </w:r>
      <w:proofErr w:type="spellStart"/>
      <w:r w:rsidR="001C79C6">
        <w:rPr>
          <w:rFonts w:cs="Arial"/>
        </w:rPr>
        <w:t>Sadik</w:t>
      </w:r>
      <w:proofErr w:type="spellEnd"/>
      <w:r w:rsidR="001C79C6">
        <w:rPr>
          <w:rFonts w:cs="Arial"/>
        </w:rPr>
        <w:t xml:space="preserve"> Ras</w:t>
      </w:r>
      <w:r w:rsidRPr="000767B1" w:rsidR="00A25158">
        <w:rPr>
          <w:rFonts w:cs="Arial"/>
        </w:rPr>
        <w:t xml:space="preserve"> počinio terećeno prekršajno djelo u vrijeme i na način kako je to opisano u izreci presude, te da nema elemenata koji bi isključivali njegovu prekršajno-pravnu odgovornost.</w:t>
      </w:r>
    </w:p>
    <w:p w:rsidR="00396494" w:rsidRDefault="00396494" w14:paraId="68ABFA25" w14:textId="77777777">
      <w:pPr>
        <w:ind w:firstLine="720"/>
        <w:jc w:val="both"/>
        <w:rPr>
          <w:rFonts w:ascii="Arial" w:hAnsi="Arial" w:cs="Arial"/>
        </w:rPr>
      </w:pPr>
    </w:p>
    <w:p w:rsidR="00396494" w:rsidRDefault="00FD6692" w14:paraId="28A8587A" w14:textId="7777777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Ispitan u policiji u svojstvu osumnjičenika okrivljenik </w:t>
      </w:r>
      <w:proofErr w:type="spellStart"/>
      <w:r>
        <w:rPr>
          <w:rFonts w:ascii="Arial" w:hAnsi="Arial" w:cs="Arial"/>
        </w:rPr>
        <w:t>Sadik</w:t>
      </w:r>
      <w:proofErr w:type="spellEnd"/>
      <w:r>
        <w:rPr>
          <w:rFonts w:ascii="Arial" w:hAnsi="Arial" w:cs="Arial"/>
        </w:rPr>
        <w:t xml:space="preserve"> Ras je izjavio </w:t>
      </w:r>
      <w:r w:rsidR="00396494">
        <w:rPr>
          <w:rFonts w:ascii="Arial" w:hAnsi="Arial" w:cs="Arial"/>
        </w:rPr>
        <w:t>da</w:t>
      </w:r>
      <w:r w:rsidRPr="00396494" w:rsidR="00396494">
        <w:rPr>
          <w:rFonts w:ascii="Arial" w:hAnsi="Arial" w:cs="Arial"/>
        </w:rPr>
        <w:t xml:space="preserve"> da je od </w:t>
      </w:r>
      <w:r w:rsidR="00396494">
        <w:rPr>
          <w:rFonts w:ascii="Arial" w:hAnsi="Arial" w:cs="Arial"/>
        </w:rPr>
        <w:t>29.12.2021.</w:t>
      </w:r>
      <w:r w:rsidRPr="00396494" w:rsidR="00396494">
        <w:rPr>
          <w:rFonts w:ascii="Arial" w:hAnsi="Arial" w:cs="Arial"/>
        </w:rPr>
        <w:t xml:space="preserve"> do svibnja 2</w:t>
      </w:r>
      <w:r w:rsidR="00396494">
        <w:rPr>
          <w:rFonts w:ascii="Arial" w:hAnsi="Arial" w:cs="Arial"/>
        </w:rPr>
        <w:t>025.</w:t>
      </w:r>
      <w:r w:rsidRPr="00396494" w:rsidR="00396494">
        <w:rPr>
          <w:rFonts w:ascii="Arial" w:hAnsi="Arial" w:cs="Arial"/>
        </w:rPr>
        <w:t xml:space="preserve"> bio u vezi s </w:t>
      </w:r>
      <w:r w:rsidR="00396494">
        <w:rPr>
          <w:rFonts w:ascii="Arial" w:hAnsi="Arial" w:cs="Arial"/>
        </w:rPr>
        <w:t>J</w:t>
      </w:r>
      <w:r w:rsidRPr="00396494" w:rsidR="00396494">
        <w:rPr>
          <w:rFonts w:ascii="Arial" w:hAnsi="Arial" w:cs="Arial"/>
        </w:rPr>
        <w:t xml:space="preserve">adrankom </w:t>
      </w:r>
      <w:proofErr w:type="spellStart"/>
      <w:r w:rsidR="00396494">
        <w:rPr>
          <w:rFonts w:ascii="Arial" w:hAnsi="Arial" w:cs="Arial"/>
        </w:rPr>
        <w:t>S</w:t>
      </w:r>
      <w:r w:rsidRPr="00396494" w:rsidR="00396494">
        <w:rPr>
          <w:rFonts w:ascii="Arial" w:hAnsi="Arial" w:cs="Arial"/>
        </w:rPr>
        <w:t>abo</w:t>
      </w:r>
      <w:r w:rsidR="00396494">
        <w:rPr>
          <w:rFonts w:ascii="Arial" w:hAnsi="Arial" w:cs="Arial"/>
        </w:rPr>
        <w:t>k</w:t>
      </w:r>
      <w:proofErr w:type="spellEnd"/>
      <w:r w:rsidRPr="00396494" w:rsidR="00396494">
        <w:rPr>
          <w:rFonts w:ascii="Arial" w:hAnsi="Arial" w:cs="Arial"/>
        </w:rPr>
        <w:t xml:space="preserve"> te su od 29 </w:t>
      </w:r>
      <w:r w:rsidR="00396494">
        <w:rPr>
          <w:rFonts w:ascii="Arial" w:hAnsi="Arial" w:cs="Arial"/>
        </w:rPr>
        <w:t>prosinca 2021</w:t>
      </w:r>
      <w:r w:rsidRPr="00396494" w:rsidR="00396494">
        <w:rPr>
          <w:rFonts w:ascii="Arial" w:hAnsi="Arial" w:cs="Arial"/>
        </w:rPr>
        <w:t xml:space="preserve"> </w:t>
      </w:r>
      <w:r w:rsidR="00396494">
        <w:rPr>
          <w:rFonts w:ascii="Arial" w:hAnsi="Arial" w:cs="Arial"/>
        </w:rPr>
        <w:t>J</w:t>
      </w:r>
      <w:r w:rsidRPr="00396494" w:rsidR="00396494">
        <w:rPr>
          <w:rFonts w:ascii="Arial" w:hAnsi="Arial" w:cs="Arial"/>
        </w:rPr>
        <w:t xml:space="preserve">adranka </w:t>
      </w:r>
      <w:proofErr w:type="spellStart"/>
      <w:r w:rsidR="00396494">
        <w:rPr>
          <w:rFonts w:ascii="Arial" w:hAnsi="Arial" w:cs="Arial"/>
        </w:rPr>
        <w:t>S</w:t>
      </w:r>
      <w:r w:rsidRPr="00396494" w:rsidR="00396494">
        <w:rPr>
          <w:rFonts w:ascii="Arial" w:hAnsi="Arial" w:cs="Arial"/>
        </w:rPr>
        <w:t>abo</w:t>
      </w:r>
      <w:r w:rsidR="00396494">
        <w:rPr>
          <w:rFonts w:ascii="Arial" w:hAnsi="Arial" w:cs="Arial"/>
        </w:rPr>
        <w:t>k</w:t>
      </w:r>
      <w:proofErr w:type="spellEnd"/>
      <w:r w:rsidR="00396494">
        <w:rPr>
          <w:rFonts w:ascii="Arial" w:hAnsi="Arial" w:cs="Arial"/>
        </w:rPr>
        <w:t>,</w:t>
      </w:r>
      <w:r w:rsidRPr="00396494" w:rsidR="00396494">
        <w:rPr>
          <w:rFonts w:ascii="Arial" w:hAnsi="Arial" w:cs="Arial"/>
        </w:rPr>
        <w:t xml:space="preserve"> njen sin Petar </w:t>
      </w:r>
      <w:proofErr w:type="spellStart"/>
      <w:r w:rsidR="00396494">
        <w:rPr>
          <w:rFonts w:ascii="Arial" w:hAnsi="Arial" w:cs="Arial"/>
        </w:rPr>
        <w:t>S</w:t>
      </w:r>
      <w:r w:rsidRPr="00396494" w:rsidR="00396494">
        <w:rPr>
          <w:rFonts w:ascii="Arial" w:hAnsi="Arial" w:cs="Arial"/>
        </w:rPr>
        <w:t>abo</w:t>
      </w:r>
      <w:r w:rsidR="00396494">
        <w:rPr>
          <w:rFonts w:ascii="Arial" w:hAnsi="Arial" w:cs="Arial"/>
        </w:rPr>
        <w:t>k</w:t>
      </w:r>
      <w:proofErr w:type="spellEnd"/>
      <w:r w:rsidRPr="00396494" w:rsidR="00396494">
        <w:rPr>
          <w:rFonts w:ascii="Arial" w:hAnsi="Arial" w:cs="Arial"/>
        </w:rPr>
        <w:t xml:space="preserve"> </w:t>
      </w:r>
      <w:r w:rsidR="00396494">
        <w:rPr>
          <w:rFonts w:ascii="Arial" w:hAnsi="Arial" w:cs="Arial"/>
        </w:rPr>
        <w:t>živjeli</w:t>
      </w:r>
      <w:r w:rsidRPr="00396494" w:rsidR="00396494">
        <w:rPr>
          <w:rFonts w:ascii="Arial" w:hAnsi="Arial" w:cs="Arial"/>
        </w:rPr>
        <w:t xml:space="preserve"> zajedno u stanu na adresi Osijek </w:t>
      </w:r>
      <w:r w:rsidR="00396494">
        <w:rPr>
          <w:rFonts w:ascii="Arial" w:hAnsi="Arial" w:cs="Arial"/>
        </w:rPr>
        <w:t>V</w:t>
      </w:r>
      <w:r w:rsidRPr="00396494" w:rsidR="00396494">
        <w:rPr>
          <w:rFonts w:ascii="Arial" w:hAnsi="Arial" w:cs="Arial"/>
        </w:rPr>
        <w:t xml:space="preserve">ijenac Ivana </w:t>
      </w:r>
      <w:r w:rsidR="00396494">
        <w:rPr>
          <w:rFonts w:ascii="Arial" w:hAnsi="Arial" w:cs="Arial"/>
        </w:rPr>
        <w:t>M</w:t>
      </w:r>
      <w:r w:rsidRPr="00396494" w:rsidR="00396494">
        <w:rPr>
          <w:rFonts w:ascii="Arial" w:hAnsi="Arial" w:cs="Arial"/>
        </w:rPr>
        <w:t xml:space="preserve">eštrovića 74 gdje je često dolazila  Nives </w:t>
      </w:r>
      <w:r w:rsidR="00396494">
        <w:rPr>
          <w:rFonts w:ascii="Arial" w:hAnsi="Arial" w:cs="Arial"/>
        </w:rPr>
        <w:t>S</w:t>
      </w:r>
      <w:r w:rsidRPr="00396494" w:rsidR="00396494">
        <w:rPr>
          <w:rFonts w:ascii="Arial" w:hAnsi="Arial" w:cs="Arial"/>
        </w:rPr>
        <w:t>tarčević koja je u to vrijeme bila djevojka</w:t>
      </w:r>
      <w:r w:rsidR="00396494">
        <w:rPr>
          <w:rFonts w:ascii="Arial" w:hAnsi="Arial" w:cs="Arial"/>
        </w:rPr>
        <w:t xml:space="preserve"> J</w:t>
      </w:r>
      <w:r w:rsidRPr="00396494" w:rsidR="00396494">
        <w:rPr>
          <w:rFonts w:ascii="Arial" w:hAnsi="Arial" w:cs="Arial"/>
        </w:rPr>
        <w:t>adrankinom sinu Antonio</w:t>
      </w:r>
      <w:r w:rsidR="00396494">
        <w:rPr>
          <w:rFonts w:ascii="Arial" w:hAnsi="Arial" w:cs="Arial"/>
        </w:rPr>
        <w:t xml:space="preserve"> M</w:t>
      </w:r>
      <w:r w:rsidRPr="00396494" w:rsidR="00396494">
        <w:rPr>
          <w:rFonts w:ascii="Arial" w:hAnsi="Arial" w:cs="Arial"/>
        </w:rPr>
        <w:t xml:space="preserve">ujkić </w:t>
      </w:r>
      <w:r w:rsidR="00396494">
        <w:rPr>
          <w:rFonts w:ascii="Arial" w:hAnsi="Arial" w:cs="Arial"/>
        </w:rPr>
        <w:t xml:space="preserve">koji se nalazio u Domu na Vinkovačkoj cesti. Nadalje, Nives je doselila </w:t>
      </w:r>
      <w:r w:rsidR="002F2493">
        <w:rPr>
          <w:rFonts w:ascii="Arial" w:hAnsi="Arial" w:cs="Arial"/>
        </w:rPr>
        <w:t xml:space="preserve">u njihov stan u kolovozu 2023. te zajedno s njima preselila na drugu adresu u Osijeku, Našička 12, 15. srpnja 2024. gdje ni u jednom trenutku nije svjedočila nasilju između njega i njegove bivše izvanbračne partnerice Jadranke je se nisu nikada svađali te je jedini problem bio što je Jadranka svakodnevno konzumirala alkohol. U prosincu 2023. nekoliko dana prije Božića u stanu na adresi u Osijeku, Vijena Ivana Meštrovića 74 nalazili su se Antonio Mujkić, Nives Starčević i on, a Jadranka se oko 14,00 sati vratila s posla u pijanom stanju i dovela svog sina Petra iz vrtića, nakon čega su se Jadranka i njen sin Antonio počeli svađati, a Jadranka je počela histerizirati i glasno vikati. Ubrzo  nakon toga su prestali a on je pomaknuo stolicu nogom i rekao joj da će joj socijalni uzeti sina Petra ako se ne smiri i ne prestane piti. Ističe da nikada nije Jadranku niti njenog sina Petra napao verbalno niti fizički već joj je govorio da će joj oduzeti dijete jer svaki dan pije alkohol. </w:t>
      </w:r>
    </w:p>
    <w:p w:rsidR="00396494" w:rsidRDefault="00396494" w14:paraId="5D56FD89" w14:textId="77777777">
      <w:pPr>
        <w:ind w:firstLine="720"/>
        <w:jc w:val="both"/>
        <w:rPr>
          <w:rFonts w:ascii="Arial" w:hAnsi="Arial" w:cs="Arial"/>
        </w:rPr>
      </w:pPr>
    </w:p>
    <w:p w:rsidR="00656CDA" w:rsidRDefault="00044B9C" w14:paraId="6D4959F7" w14:textId="7777777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7.</w:t>
      </w:r>
      <w:r w:rsidR="006D54FD">
        <w:rPr>
          <w:rFonts w:ascii="Arial" w:hAnsi="Arial" w:cs="Arial"/>
        </w:rPr>
        <w:t xml:space="preserve"> </w:t>
      </w:r>
      <w:r w:rsidRPr="000767B1" w:rsidR="00A25158">
        <w:rPr>
          <w:rFonts w:ascii="Arial" w:hAnsi="Arial" w:cs="Arial"/>
        </w:rPr>
        <w:t xml:space="preserve">Da je okrivljenik </w:t>
      </w:r>
      <w:proofErr w:type="spellStart"/>
      <w:r w:rsidR="00FD6692">
        <w:rPr>
          <w:rFonts w:ascii="Arial" w:hAnsi="Arial" w:cs="Arial"/>
        </w:rPr>
        <w:t>Sadik</w:t>
      </w:r>
      <w:proofErr w:type="spellEnd"/>
      <w:r w:rsidR="00FD6692">
        <w:rPr>
          <w:rFonts w:ascii="Arial" w:hAnsi="Arial" w:cs="Arial"/>
        </w:rPr>
        <w:t xml:space="preserve"> Ras</w:t>
      </w:r>
      <w:r w:rsidRPr="000767B1" w:rsidR="00A25158">
        <w:rPr>
          <w:rFonts w:ascii="Arial" w:hAnsi="Arial" w:cs="Arial"/>
        </w:rPr>
        <w:t xml:space="preserve"> počinio prekršaj </w:t>
      </w:r>
      <w:r w:rsidR="00F91578">
        <w:rPr>
          <w:rFonts w:ascii="Arial" w:hAnsi="Arial" w:cs="Arial"/>
        </w:rPr>
        <w:t xml:space="preserve">na način kako mu se stavlja na teret </w:t>
      </w:r>
      <w:r w:rsidR="00FD6692">
        <w:rPr>
          <w:rFonts w:ascii="Arial" w:hAnsi="Arial" w:cs="Arial"/>
        </w:rPr>
        <w:t xml:space="preserve"> optužbom </w:t>
      </w:r>
      <w:r w:rsidRPr="000767B1" w:rsidR="00A25158">
        <w:rPr>
          <w:rFonts w:ascii="Arial" w:hAnsi="Arial" w:cs="Arial"/>
        </w:rPr>
        <w:t xml:space="preserve">Sud je utvrdio iz </w:t>
      </w:r>
      <w:r w:rsidR="00F91578">
        <w:rPr>
          <w:rFonts w:ascii="Arial" w:hAnsi="Arial" w:cs="Arial"/>
        </w:rPr>
        <w:t>iskaza svjedokinje Nives Starčević ispitane u policiji 27. travnja 2025.</w:t>
      </w:r>
    </w:p>
    <w:p w:rsidR="00F91578" w:rsidRDefault="00F91578" w14:paraId="320D59D5" w14:textId="77777777">
      <w:pPr>
        <w:ind w:firstLine="720"/>
        <w:jc w:val="both"/>
        <w:rPr>
          <w:rFonts w:ascii="Arial" w:hAnsi="Arial" w:cs="Arial"/>
        </w:rPr>
      </w:pPr>
    </w:p>
    <w:p w:rsidRPr="000767B1" w:rsidR="00F91578" w:rsidRDefault="00044B9C" w14:paraId="453C1905" w14:textId="7777777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8.</w:t>
      </w:r>
      <w:r w:rsidR="006D54FD">
        <w:rPr>
          <w:rFonts w:ascii="Arial" w:hAnsi="Arial" w:cs="Arial"/>
        </w:rPr>
        <w:t xml:space="preserve"> </w:t>
      </w:r>
      <w:r w:rsidR="00F91578">
        <w:rPr>
          <w:rFonts w:ascii="Arial" w:hAnsi="Arial" w:cs="Arial"/>
        </w:rPr>
        <w:t xml:space="preserve">Naime, iz iskaza svjedokinje Nives Starčević proizlazi da je u razdoblju od kolovoza 2023. do siječnja 2025. većinom živjela s Jadrankom </w:t>
      </w:r>
      <w:proofErr w:type="spellStart"/>
      <w:r w:rsidR="00F91578">
        <w:rPr>
          <w:rFonts w:ascii="Arial" w:hAnsi="Arial" w:cs="Arial"/>
        </w:rPr>
        <w:t>Sabok</w:t>
      </w:r>
      <w:proofErr w:type="spellEnd"/>
      <w:r w:rsidR="00F91578">
        <w:rPr>
          <w:rFonts w:ascii="Arial" w:hAnsi="Arial" w:cs="Arial"/>
        </w:rPr>
        <w:t xml:space="preserve"> i Sadikom Rasom gdje je u više navrata svjedočila nasilju između Sadika i Jadranke. U prosincu 2023. nekoliko dana prije Božića u stanu na adresi u Osijeku, Vijenac Ivana Meštrovića 74 </w:t>
      </w:r>
      <w:proofErr w:type="spellStart"/>
      <w:r w:rsidR="00F91578">
        <w:rPr>
          <w:rFonts w:ascii="Arial" w:hAnsi="Arial" w:cs="Arial"/>
        </w:rPr>
        <w:t>Sadik</w:t>
      </w:r>
      <w:proofErr w:type="spellEnd"/>
      <w:r w:rsidR="00F91578">
        <w:rPr>
          <w:rFonts w:ascii="Arial" w:hAnsi="Arial" w:cs="Arial"/>
        </w:rPr>
        <w:t xml:space="preserve"> je počeo vikati na Jadranku govoreći joj razne pogrdne riječi te nastavio vikati da će joj socijalno uzeti sina Petra </w:t>
      </w:r>
      <w:proofErr w:type="spellStart"/>
      <w:r w:rsidR="00F91578">
        <w:rPr>
          <w:rFonts w:ascii="Arial" w:hAnsi="Arial" w:cs="Arial"/>
        </w:rPr>
        <w:t>Sabok</w:t>
      </w:r>
      <w:proofErr w:type="spellEnd"/>
      <w:r w:rsidR="00F91578">
        <w:rPr>
          <w:rFonts w:ascii="Arial" w:hAnsi="Arial" w:cs="Arial"/>
        </w:rPr>
        <w:t xml:space="preserve"> nakon čega je uzeo malu </w:t>
      </w:r>
      <w:r w:rsidR="00F91578">
        <w:rPr>
          <w:rFonts w:ascii="Arial" w:hAnsi="Arial" w:cs="Arial"/>
        </w:rPr>
        <w:lastRenderedPageBreak/>
        <w:t xml:space="preserve">drvenu stolicu i pokušao njome pogoditi Jadranku, ali to nije uspio jer se Jadranka izmaknula pa je stolica odletjela kroz otvoren prozor. </w:t>
      </w:r>
      <w:proofErr w:type="spellStart"/>
      <w:r w:rsidR="00F91578">
        <w:rPr>
          <w:rFonts w:ascii="Arial" w:hAnsi="Arial" w:cs="Arial"/>
        </w:rPr>
        <w:t>Sadik</w:t>
      </w:r>
      <w:proofErr w:type="spellEnd"/>
      <w:r w:rsidR="00F91578">
        <w:rPr>
          <w:rFonts w:ascii="Arial" w:hAnsi="Arial" w:cs="Arial"/>
        </w:rPr>
        <w:t xml:space="preserve"> je potom došao do Jadranke i rukama joj pokidao majicu zbog čega ga je ona izbacila iz stana te je </w:t>
      </w:r>
      <w:proofErr w:type="spellStart"/>
      <w:r w:rsidR="00F91578">
        <w:rPr>
          <w:rFonts w:ascii="Arial" w:hAnsi="Arial" w:cs="Arial"/>
        </w:rPr>
        <w:t>Sadik</w:t>
      </w:r>
      <w:proofErr w:type="spellEnd"/>
      <w:r w:rsidR="00F91578">
        <w:rPr>
          <w:rFonts w:ascii="Arial" w:hAnsi="Arial" w:cs="Arial"/>
        </w:rPr>
        <w:t xml:space="preserve"> 3 dana spavao u podrumu zgrade. Za vrijeme dok je živjela s njima </w:t>
      </w:r>
      <w:proofErr w:type="spellStart"/>
      <w:r w:rsidR="00F91578">
        <w:rPr>
          <w:rFonts w:ascii="Arial" w:hAnsi="Arial" w:cs="Arial"/>
        </w:rPr>
        <w:t>Sadik</w:t>
      </w:r>
      <w:proofErr w:type="spellEnd"/>
      <w:r w:rsidR="00F91578">
        <w:rPr>
          <w:rFonts w:ascii="Arial" w:hAnsi="Arial" w:cs="Arial"/>
        </w:rPr>
        <w:t xml:space="preserve"> je jako često vrijeđao Jadranku pogrdnim riječima kao što su :“Glupačo, vi niste normalne“ dok se ostalih riječi ne može sjetiti, ali često je i vikao na  njih.</w:t>
      </w:r>
      <w:r w:rsidR="0037686F">
        <w:rPr>
          <w:rFonts w:ascii="Arial" w:hAnsi="Arial" w:cs="Arial"/>
        </w:rPr>
        <w:t xml:space="preserve"> Također je i udario njezinog sina Petra </w:t>
      </w:r>
      <w:proofErr w:type="spellStart"/>
      <w:r w:rsidR="0037686F">
        <w:rPr>
          <w:rFonts w:ascii="Arial" w:hAnsi="Arial" w:cs="Arial"/>
        </w:rPr>
        <w:t>Sabok</w:t>
      </w:r>
      <w:proofErr w:type="spellEnd"/>
      <w:r w:rsidR="0037686F">
        <w:rPr>
          <w:rFonts w:ascii="Arial" w:hAnsi="Arial" w:cs="Arial"/>
        </w:rPr>
        <w:t xml:space="preserve"> rukom nakon čega su se počeli svađati i vikati jedno na drugo. </w:t>
      </w:r>
      <w:r w:rsidR="00F91578">
        <w:rPr>
          <w:rFonts w:ascii="Arial" w:hAnsi="Arial" w:cs="Arial"/>
        </w:rPr>
        <w:t>Oboje su često konzumirali alkohol</w:t>
      </w:r>
      <w:r w:rsidR="0037686F">
        <w:rPr>
          <w:rFonts w:ascii="Arial" w:hAnsi="Arial" w:cs="Arial"/>
        </w:rPr>
        <w:t>.</w:t>
      </w:r>
    </w:p>
    <w:p w:rsidRPr="000767B1" w:rsidR="00656CDA" w:rsidRDefault="00656CDA" w14:paraId="2D98AA16" w14:textId="77777777">
      <w:pPr>
        <w:ind w:firstLine="720"/>
        <w:jc w:val="both"/>
        <w:rPr>
          <w:rFonts w:ascii="Arial" w:hAnsi="Arial" w:cs="Arial"/>
        </w:rPr>
      </w:pPr>
    </w:p>
    <w:p w:rsidR="0037686F" w:rsidRDefault="00044B9C" w14:paraId="54C1DC97" w14:textId="7777777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9.</w:t>
      </w:r>
      <w:r w:rsidR="006D54FD">
        <w:rPr>
          <w:rFonts w:ascii="Arial" w:hAnsi="Arial" w:cs="Arial"/>
        </w:rPr>
        <w:t xml:space="preserve"> </w:t>
      </w:r>
      <w:r w:rsidRPr="000767B1" w:rsidR="00A25158">
        <w:rPr>
          <w:rFonts w:ascii="Arial" w:hAnsi="Arial" w:cs="Arial"/>
        </w:rPr>
        <w:t xml:space="preserve">Naime, prema zakonskoj odredbi čl. 10. </w:t>
      </w:r>
      <w:proofErr w:type="spellStart"/>
      <w:r w:rsidRPr="000767B1" w:rsidR="00A25158">
        <w:rPr>
          <w:rFonts w:ascii="Arial" w:hAnsi="Arial" w:cs="Arial"/>
        </w:rPr>
        <w:t>toč</w:t>
      </w:r>
      <w:proofErr w:type="spellEnd"/>
      <w:r w:rsidRPr="000767B1" w:rsidR="00A25158">
        <w:rPr>
          <w:rFonts w:ascii="Arial" w:hAnsi="Arial" w:cs="Arial"/>
        </w:rPr>
        <w:t xml:space="preserve">. 3. Zakona o zaštiti od nasilja u obitelji, psihičko nasilje je ono netjelesno nasilje koje je kod žrtve prouzročilo povredu dostojanstva ili uznemirenost. Slijedom navedenog, </w:t>
      </w:r>
      <w:proofErr w:type="spellStart"/>
      <w:r w:rsidRPr="000767B1" w:rsidR="00A25158">
        <w:rPr>
          <w:rFonts w:ascii="Arial" w:hAnsi="Arial" w:cs="Arial"/>
        </w:rPr>
        <w:t>prouzročenje</w:t>
      </w:r>
      <w:proofErr w:type="spellEnd"/>
      <w:r w:rsidRPr="000767B1" w:rsidR="00A25158">
        <w:rPr>
          <w:rFonts w:ascii="Arial" w:hAnsi="Arial" w:cs="Arial"/>
        </w:rPr>
        <w:t xml:space="preserve"> uznemirenosti žrtve je jedna od odlučnih činjenica odnosno jedan od konstitutivnih elemenata koja čini biće tog prekršaja i bez koje se ne može raditi o psihičkom nasilju u smislu odredaba Zakona o zaštiti od nasilja u obitelji</w:t>
      </w:r>
      <w:r w:rsidR="0037686F">
        <w:rPr>
          <w:rFonts w:ascii="Arial" w:hAnsi="Arial" w:cs="Arial"/>
        </w:rPr>
        <w:t>.</w:t>
      </w:r>
    </w:p>
    <w:p w:rsidR="0037686F" w:rsidRDefault="0037686F" w14:paraId="2C387B73" w14:textId="77777777">
      <w:pPr>
        <w:ind w:firstLine="720"/>
        <w:jc w:val="both"/>
        <w:rPr>
          <w:rFonts w:ascii="Arial" w:hAnsi="Arial" w:cs="Arial"/>
        </w:rPr>
      </w:pPr>
    </w:p>
    <w:p w:rsidR="0037686F" w:rsidRDefault="00044B9C" w14:paraId="0DE4C884" w14:textId="7777777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10.</w:t>
      </w:r>
      <w:r w:rsidR="006D54FD">
        <w:rPr>
          <w:rFonts w:ascii="Arial" w:hAnsi="Arial" w:cs="Arial"/>
        </w:rPr>
        <w:t xml:space="preserve"> </w:t>
      </w:r>
      <w:r w:rsidR="0037686F">
        <w:rPr>
          <w:rFonts w:ascii="Arial" w:hAnsi="Arial" w:cs="Arial"/>
        </w:rPr>
        <w:t xml:space="preserve">Sud je u cijelosti prihvatio iskaz svjedokinje Nives Starčević budući je jasno, uvjerljivo detaljno i </w:t>
      </w:r>
      <w:proofErr w:type="spellStart"/>
      <w:r w:rsidR="0037686F">
        <w:rPr>
          <w:rFonts w:ascii="Arial" w:hAnsi="Arial" w:cs="Arial"/>
        </w:rPr>
        <w:t>okolnosno</w:t>
      </w:r>
      <w:proofErr w:type="spellEnd"/>
      <w:r w:rsidR="0037686F">
        <w:rPr>
          <w:rFonts w:ascii="Arial" w:hAnsi="Arial" w:cs="Arial"/>
        </w:rPr>
        <w:t xml:space="preserve"> prepričala suživot sa okrivljenikom i njegovom izvanbračnom suprugom Jadrankom </w:t>
      </w:r>
      <w:proofErr w:type="spellStart"/>
      <w:r w:rsidR="0037686F">
        <w:rPr>
          <w:rFonts w:ascii="Arial" w:hAnsi="Arial" w:cs="Arial"/>
        </w:rPr>
        <w:t>Sabok</w:t>
      </w:r>
      <w:proofErr w:type="spellEnd"/>
      <w:r w:rsidR="0037686F">
        <w:rPr>
          <w:rFonts w:ascii="Arial" w:hAnsi="Arial" w:cs="Arial"/>
        </w:rPr>
        <w:t xml:space="preserve">. Stoga vjerodostojnost njezinog iskaza unatoč kontradiktornoj obrani okrivljenika i iskazu svjedokinje Jadranke </w:t>
      </w:r>
      <w:proofErr w:type="spellStart"/>
      <w:r w:rsidR="0037686F">
        <w:rPr>
          <w:rFonts w:ascii="Arial" w:hAnsi="Arial" w:cs="Arial"/>
        </w:rPr>
        <w:t>Sabok</w:t>
      </w:r>
      <w:proofErr w:type="spellEnd"/>
      <w:r w:rsidR="0037686F">
        <w:rPr>
          <w:rFonts w:ascii="Arial" w:hAnsi="Arial" w:cs="Arial"/>
        </w:rPr>
        <w:t xml:space="preserve"> nije dovedena u sumnju. Stoga sud nije prihvatio obranu okrivljenika u dijelu u kojem poriče terećeni prekršaj budući je takova njegova obrana neuvjerljiva i nije utemeljena na dokazima, a kontradiktorna je provedenim i prihvaćenim dokazima od strane ovoga suda. Isto tako sud nije prihvatio iskaz svjedokinje Jadranke </w:t>
      </w:r>
      <w:proofErr w:type="spellStart"/>
      <w:r w:rsidR="0037686F">
        <w:rPr>
          <w:rFonts w:ascii="Arial" w:hAnsi="Arial" w:cs="Arial"/>
        </w:rPr>
        <w:t>Sabok</w:t>
      </w:r>
      <w:proofErr w:type="spellEnd"/>
      <w:r w:rsidR="0037686F">
        <w:rPr>
          <w:rFonts w:ascii="Arial" w:hAnsi="Arial" w:cs="Arial"/>
        </w:rPr>
        <w:t xml:space="preserve"> koja potvrđuje navode obrane okrivljenika </w:t>
      </w:r>
      <w:r w:rsidR="00A25158">
        <w:rPr>
          <w:rFonts w:ascii="Arial" w:hAnsi="Arial" w:cs="Arial"/>
        </w:rPr>
        <w:t>pa je njezin iskaz očigledno tendenciozna u namjeri da</w:t>
      </w:r>
      <w:r w:rsidR="0037686F">
        <w:rPr>
          <w:rFonts w:ascii="Arial" w:hAnsi="Arial" w:cs="Arial"/>
        </w:rPr>
        <w:t xml:space="preserve"> kao njegova izvanbračna supruga</w:t>
      </w:r>
      <w:r w:rsidR="00A25158">
        <w:rPr>
          <w:rFonts w:ascii="Arial" w:hAnsi="Arial" w:cs="Arial"/>
        </w:rPr>
        <w:t xml:space="preserve"> u kritičnom razdoblju</w:t>
      </w:r>
      <w:r w:rsidR="0037686F">
        <w:rPr>
          <w:rFonts w:ascii="Arial" w:hAnsi="Arial" w:cs="Arial"/>
        </w:rPr>
        <w:t xml:space="preserve"> očigledno želi umanjiti ili isključiti njegovu odgovornost za terećeni prekršaj.</w:t>
      </w:r>
    </w:p>
    <w:p w:rsidR="0037686F" w:rsidRDefault="0037686F" w14:paraId="1CED2C59" w14:textId="77777777">
      <w:pPr>
        <w:ind w:firstLine="720"/>
        <w:jc w:val="both"/>
        <w:rPr>
          <w:rFonts w:ascii="Arial" w:hAnsi="Arial" w:cs="Arial"/>
        </w:rPr>
      </w:pPr>
    </w:p>
    <w:p w:rsidR="0037686F" w:rsidP="0037686F" w:rsidRDefault="00044B9C" w14:paraId="51CB153E" w14:textId="7777777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11.</w:t>
      </w:r>
      <w:r w:rsidR="006D54FD">
        <w:rPr>
          <w:rFonts w:ascii="Arial" w:hAnsi="Arial" w:cs="Arial"/>
        </w:rPr>
        <w:t xml:space="preserve"> </w:t>
      </w:r>
      <w:r w:rsidRPr="000767B1" w:rsidR="00A25158">
        <w:rPr>
          <w:rFonts w:ascii="Arial" w:hAnsi="Arial" w:cs="Arial"/>
        </w:rPr>
        <w:t xml:space="preserve">Prema tome </w:t>
      </w:r>
      <w:r w:rsidR="0037686F">
        <w:rPr>
          <w:rFonts w:ascii="Arial" w:hAnsi="Arial" w:cs="Arial"/>
        </w:rPr>
        <w:t xml:space="preserve">kada je okrivljenik </w:t>
      </w:r>
      <w:proofErr w:type="spellStart"/>
      <w:r w:rsidR="0037686F">
        <w:rPr>
          <w:rFonts w:ascii="Arial" w:hAnsi="Arial" w:cs="Arial"/>
        </w:rPr>
        <w:t>Sadik</w:t>
      </w:r>
      <w:proofErr w:type="spellEnd"/>
      <w:r w:rsidR="0037686F">
        <w:rPr>
          <w:rFonts w:ascii="Arial" w:hAnsi="Arial" w:cs="Arial"/>
        </w:rPr>
        <w:t xml:space="preserve"> Ras polovinom mjeseca prosinca odnosno 15. prosinca 2023. u stanu na adresi u Osijeku, Vijenac Ivana Meštrovića kbr. 74 bez razloga tjelesno napao sina svoje izvanbračne partnerice Jadranke </w:t>
      </w:r>
      <w:proofErr w:type="spellStart"/>
      <w:r w:rsidR="0037686F">
        <w:rPr>
          <w:rFonts w:ascii="Arial" w:hAnsi="Arial" w:cs="Arial"/>
        </w:rPr>
        <w:t>Sabok</w:t>
      </w:r>
      <w:proofErr w:type="spellEnd"/>
      <w:r w:rsidR="0037686F">
        <w:rPr>
          <w:rFonts w:ascii="Arial" w:hAnsi="Arial" w:cs="Arial"/>
        </w:rPr>
        <w:t xml:space="preserve">, </w:t>
      </w:r>
      <w:proofErr w:type="spellStart"/>
      <w:r w:rsidR="0037686F">
        <w:rPr>
          <w:rFonts w:ascii="Arial" w:hAnsi="Arial" w:cs="Arial"/>
        </w:rPr>
        <w:t>mlt</w:t>
      </w:r>
      <w:proofErr w:type="spellEnd"/>
      <w:r w:rsidR="0037686F">
        <w:rPr>
          <w:rFonts w:ascii="Arial" w:hAnsi="Arial" w:cs="Arial"/>
        </w:rPr>
        <w:t xml:space="preserve">. Petra </w:t>
      </w:r>
      <w:proofErr w:type="spellStart"/>
      <w:r w:rsidR="0037686F">
        <w:rPr>
          <w:rFonts w:ascii="Arial" w:hAnsi="Arial" w:cs="Arial"/>
        </w:rPr>
        <w:t>Saboka</w:t>
      </w:r>
      <w:proofErr w:type="spellEnd"/>
      <w:r w:rsidR="0037686F">
        <w:rPr>
          <w:rFonts w:ascii="Arial" w:hAnsi="Arial" w:cs="Arial"/>
        </w:rPr>
        <w:t xml:space="preserve"> na način da mu je svojom rukom zadao jedan udarac u predjelu ruke uslijed čega nije nastupila tjelesna ozljeda, isti je počinio p</w:t>
      </w:r>
      <w:r w:rsidRPr="000767B1" w:rsidR="0037686F">
        <w:rPr>
          <w:rFonts w:ascii="Arial" w:hAnsi="Arial" w:cs="Arial"/>
        </w:rPr>
        <w:t xml:space="preserve">rekršaj iz čl. 10. t. </w:t>
      </w:r>
      <w:r w:rsidR="0037686F">
        <w:rPr>
          <w:rFonts w:ascii="Arial" w:hAnsi="Arial" w:cs="Arial"/>
        </w:rPr>
        <w:t>1</w:t>
      </w:r>
      <w:r w:rsidRPr="000767B1" w:rsidR="0037686F">
        <w:rPr>
          <w:rFonts w:ascii="Arial" w:hAnsi="Arial" w:cs="Arial"/>
        </w:rPr>
        <w:t xml:space="preserve">. Zakona o zaštiti od nasilja u obitelji, kažnjiv po čl. 22. st. </w:t>
      </w:r>
      <w:r w:rsidR="0037686F">
        <w:rPr>
          <w:rFonts w:ascii="Arial" w:hAnsi="Arial" w:cs="Arial"/>
        </w:rPr>
        <w:t>5</w:t>
      </w:r>
      <w:r w:rsidRPr="000767B1" w:rsidR="0037686F">
        <w:rPr>
          <w:rFonts w:ascii="Arial" w:hAnsi="Arial" w:cs="Arial"/>
        </w:rPr>
        <w:t>. istog Zakona,</w:t>
      </w:r>
      <w:r w:rsidR="0037686F">
        <w:rPr>
          <w:rFonts w:ascii="Arial" w:hAnsi="Arial" w:cs="Arial"/>
        </w:rPr>
        <w:t xml:space="preserve"> te </w:t>
      </w:r>
      <w:r w:rsidRPr="000767B1" w:rsidR="0037686F">
        <w:rPr>
          <w:rFonts w:ascii="Arial" w:hAnsi="Arial" w:cs="Arial"/>
        </w:rPr>
        <w:t xml:space="preserve"> </w:t>
      </w:r>
      <w:r w:rsidR="0037686F">
        <w:rPr>
          <w:rFonts w:ascii="Arial" w:hAnsi="Arial" w:cs="Arial"/>
        </w:rPr>
        <w:t xml:space="preserve">počinio psihičko nasilje u obitelji i primjenom fizičke sile uslijed koje nije nastupila posljedica prema izvanbračnoj supruzi Jadranki </w:t>
      </w:r>
      <w:proofErr w:type="spellStart"/>
      <w:r w:rsidR="0037686F">
        <w:rPr>
          <w:rFonts w:ascii="Arial" w:hAnsi="Arial" w:cs="Arial"/>
        </w:rPr>
        <w:t>Sabok</w:t>
      </w:r>
      <w:proofErr w:type="spellEnd"/>
      <w:r w:rsidR="0037686F">
        <w:rPr>
          <w:rFonts w:ascii="Arial" w:hAnsi="Arial" w:cs="Arial"/>
        </w:rPr>
        <w:t xml:space="preserve"> na način da je krajem mjeseca prosinca 2023. u stanu na adresi u Osijeku, Vijena Ivana Meštrovića kbr. 74 iz neutvrđenog razloga vikao i vrijeđao pogrdnim riječima izvanbračnu suprugu Jadranku </w:t>
      </w:r>
      <w:proofErr w:type="spellStart"/>
      <w:r w:rsidR="0037686F">
        <w:rPr>
          <w:rFonts w:ascii="Arial" w:hAnsi="Arial" w:cs="Arial"/>
        </w:rPr>
        <w:t>Sabok</w:t>
      </w:r>
      <w:proofErr w:type="spellEnd"/>
      <w:r w:rsidR="0037686F">
        <w:rPr>
          <w:rFonts w:ascii="Arial" w:hAnsi="Arial" w:cs="Arial"/>
        </w:rPr>
        <w:t xml:space="preserve"> te joj tom prilikom prijetio da će joj djelatnici Hrvatskog zavoda za socijalni rad socijalno uzeti sina Petra </w:t>
      </w:r>
      <w:proofErr w:type="spellStart"/>
      <w:r w:rsidR="0037686F">
        <w:rPr>
          <w:rFonts w:ascii="Arial" w:hAnsi="Arial" w:cs="Arial"/>
        </w:rPr>
        <w:t>Saboka</w:t>
      </w:r>
      <w:proofErr w:type="spellEnd"/>
      <w:r w:rsidR="0037686F">
        <w:rPr>
          <w:rFonts w:ascii="Arial" w:hAnsi="Arial" w:cs="Arial"/>
        </w:rPr>
        <w:t xml:space="preserve">, a što je kod njegove izvanbračne supruge Jadranke </w:t>
      </w:r>
      <w:proofErr w:type="spellStart"/>
      <w:r w:rsidR="0037686F">
        <w:rPr>
          <w:rFonts w:ascii="Arial" w:hAnsi="Arial" w:cs="Arial"/>
        </w:rPr>
        <w:t>Sabok</w:t>
      </w:r>
      <w:proofErr w:type="spellEnd"/>
      <w:r w:rsidR="0037686F">
        <w:rPr>
          <w:rFonts w:ascii="Arial" w:hAnsi="Arial" w:cs="Arial"/>
        </w:rPr>
        <w:t xml:space="preserve"> prouzročilo povredu dostojanstva i uznemirenost, nakon čega je uzeo malu drvenu stolicu koju je bacio prema izvanbračnoj supruzi Jadranki u namjeru da ju ozljedi kojom prilikom se Jadranka izmaknula dok je stolica odletjela kroz otvoreni prozor, a potom ju uhvatio za majicu koju je potrgao primjenom fizičke sile,  </w:t>
      </w:r>
      <w:r w:rsidRPr="000767B1" w:rsidR="0037686F">
        <w:rPr>
          <w:rFonts w:ascii="Arial" w:hAnsi="Arial" w:cs="Arial"/>
        </w:rPr>
        <w:t xml:space="preserve">čime je počinio  prekršaj iz čl. 10. t.  </w:t>
      </w:r>
      <w:r w:rsidR="0037686F">
        <w:rPr>
          <w:rFonts w:ascii="Arial" w:hAnsi="Arial" w:cs="Arial"/>
        </w:rPr>
        <w:t xml:space="preserve">1. i </w:t>
      </w:r>
      <w:r w:rsidRPr="000767B1" w:rsidR="0037686F">
        <w:rPr>
          <w:rFonts w:ascii="Arial" w:hAnsi="Arial" w:cs="Arial"/>
        </w:rPr>
        <w:t xml:space="preserve">3. Zakona o zaštiti od nasilja u obitelji, kažnjiv po čl. 22. st. </w:t>
      </w:r>
      <w:r w:rsidR="0037686F">
        <w:rPr>
          <w:rFonts w:ascii="Arial" w:hAnsi="Arial" w:cs="Arial"/>
        </w:rPr>
        <w:t>1</w:t>
      </w:r>
      <w:r w:rsidRPr="000767B1" w:rsidR="0037686F">
        <w:rPr>
          <w:rFonts w:ascii="Arial" w:hAnsi="Arial" w:cs="Arial"/>
        </w:rPr>
        <w:t>. istog Zakona,</w:t>
      </w:r>
      <w:r w:rsidR="0037686F">
        <w:rPr>
          <w:rFonts w:ascii="Arial" w:hAnsi="Arial" w:cs="Arial"/>
        </w:rPr>
        <w:t xml:space="preserve"> te nisu utvrđeni ispričavajući razlozi.</w:t>
      </w:r>
    </w:p>
    <w:p w:rsidRPr="000767B1" w:rsidR="00656CDA" w:rsidRDefault="00656CDA" w14:paraId="76FACD3A" w14:textId="77777777">
      <w:pPr>
        <w:ind w:firstLine="720"/>
        <w:jc w:val="both"/>
        <w:rPr>
          <w:rFonts w:ascii="Arial" w:hAnsi="Arial" w:cs="Arial"/>
        </w:rPr>
      </w:pPr>
    </w:p>
    <w:p w:rsidRPr="000767B1" w:rsidR="00656CDA" w:rsidRDefault="00044B9C" w14:paraId="0EA024E2" w14:textId="77777777">
      <w:pPr>
        <w:pStyle w:val="Tijeloteksta"/>
        <w:ind w:firstLine="720"/>
        <w:rPr>
          <w:rFonts w:cs="Arial"/>
        </w:rPr>
      </w:pPr>
      <w:r>
        <w:rPr>
          <w:rFonts w:cs="Arial"/>
        </w:rPr>
        <w:t>12.</w:t>
      </w:r>
      <w:r w:rsidR="006D54FD">
        <w:rPr>
          <w:rFonts w:cs="Arial"/>
        </w:rPr>
        <w:t xml:space="preserve"> </w:t>
      </w:r>
      <w:r w:rsidRPr="000767B1" w:rsidR="00A25158">
        <w:rPr>
          <w:rFonts w:cs="Arial"/>
        </w:rPr>
        <w:t xml:space="preserve">Odlučujući se o vrsti i mjeri prekršajno-pravne sankcije okrivljeniku za počinjene prekršaje Sud je našao da se u konkretnom slučaju svrha izricanja prekršajnih sankcija može postići uvjetnom osudom, pa je okrivljeniku, sukladno </w:t>
      </w:r>
      <w:r w:rsidRPr="000767B1" w:rsidR="00A25158">
        <w:rPr>
          <w:rFonts w:cs="Arial"/>
        </w:rPr>
        <w:lastRenderedPageBreak/>
        <w:t>ostvarenju uvjeta iz čl. 44. st. 2 Prekršajnog zakona između alternativno postavljenih kazni izrekao mjeru upozorenja i to uvjetnu osudu, a ne novčanu kaznu, zbog težine samog djela, utvrdivši mu kaznu zatvora za prekršaj pod t. I</w:t>
      </w:r>
      <w:r w:rsidR="006D54FD">
        <w:rPr>
          <w:rFonts w:cs="Arial"/>
        </w:rPr>
        <w:t xml:space="preserve">. </w:t>
      </w:r>
      <w:r w:rsidRPr="000767B1" w:rsidR="00A25158">
        <w:rPr>
          <w:rFonts w:cs="Arial"/>
        </w:rPr>
        <w:t xml:space="preserve">u trajanju od </w:t>
      </w:r>
      <w:r w:rsidR="0037686F">
        <w:rPr>
          <w:rFonts w:cs="Arial"/>
        </w:rPr>
        <w:t>7</w:t>
      </w:r>
      <w:r w:rsidRPr="000767B1" w:rsidR="00A25158">
        <w:rPr>
          <w:rFonts w:cs="Arial"/>
        </w:rPr>
        <w:t>0 dana, a za prekršaj pod t. II</w:t>
      </w:r>
      <w:r w:rsidR="006D54FD">
        <w:rPr>
          <w:rFonts w:cs="Arial"/>
        </w:rPr>
        <w:t>.</w:t>
      </w:r>
      <w:r w:rsidRPr="000767B1" w:rsidR="00A25158">
        <w:rPr>
          <w:rFonts w:cs="Arial"/>
        </w:rPr>
        <w:t xml:space="preserve"> u trajanju od </w:t>
      </w:r>
      <w:r w:rsidR="0037686F">
        <w:rPr>
          <w:rFonts w:cs="Arial"/>
        </w:rPr>
        <w:t>1</w:t>
      </w:r>
      <w:r w:rsidRPr="000767B1" w:rsidR="00A25158">
        <w:rPr>
          <w:rFonts w:cs="Arial"/>
        </w:rPr>
        <w:t xml:space="preserve">0 dana, a ukupnu kaznu zatvora za prekršaje počinjene u stjecaju odredio sukladno čl. 39. st. 1. t. 1. Prekršajnog zakona u zbrojenom iznosu, u trajanju od 80 dana, s rokom kušnje od jedne godine. </w:t>
      </w:r>
      <w:r w:rsidR="0037686F">
        <w:rPr>
          <w:rFonts w:cs="Arial"/>
        </w:rPr>
        <w:t>Olakotnih okolnosti na strani okrivljenika sud nije utvrdio, dok je od otegotnih cijenio dosadašnju prekršajnu kažnjavanost za prekršaje iz oblasti javnog reda i mira kako proizlazi iz prekršajne evidencije Ministarstva pravosuđa</w:t>
      </w:r>
      <w:r w:rsidRPr="000767B1" w:rsidR="00A25158">
        <w:rPr>
          <w:rFonts w:cs="Arial"/>
        </w:rPr>
        <w:t>. Cijeneći društvenu opasnost djela kao i stupanj odgovornosti okrivljenika, Sud smatra da će se i samom prijetnjom izvršenjem kazne dovoljno djelovati na okrivljenika u smislu da ubuduće ne čini ovakve ili druge prekršaje.</w:t>
      </w:r>
    </w:p>
    <w:p w:rsidRPr="000767B1" w:rsidR="00656CDA" w:rsidRDefault="00656CDA" w14:paraId="30B39A7D" w14:textId="77777777">
      <w:pPr>
        <w:pStyle w:val="Tijeloteksta"/>
        <w:ind w:firstLine="720"/>
        <w:rPr>
          <w:rFonts w:cs="Arial"/>
        </w:rPr>
      </w:pPr>
    </w:p>
    <w:p w:rsidRPr="000767B1" w:rsidR="00656CDA" w:rsidRDefault="00044B9C" w14:paraId="753A8393" w14:textId="77777777">
      <w:pPr>
        <w:pStyle w:val="Tijeloteksta"/>
        <w:ind w:firstLine="720"/>
        <w:rPr>
          <w:rFonts w:cs="Arial"/>
        </w:rPr>
      </w:pPr>
      <w:r>
        <w:rPr>
          <w:rFonts w:cs="Arial"/>
        </w:rPr>
        <w:t>13.</w:t>
      </w:r>
      <w:r w:rsidR="006D54FD">
        <w:rPr>
          <w:rFonts w:cs="Arial"/>
        </w:rPr>
        <w:t xml:space="preserve"> </w:t>
      </w:r>
      <w:r w:rsidRPr="000767B1" w:rsidR="00A25158">
        <w:rPr>
          <w:rFonts w:cs="Arial"/>
        </w:rPr>
        <w:t xml:space="preserve">Navedenom uvjetnom osudom će se postići zakonom propisana svrha specijalne i generalne prevencije te će se jasno izraziti društveno-moralni prijekor zbog počinjenog prekršajnog djela, a bit će ostvarena i pravednost kažnjavanja.  </w:t>
      </w:r>
    </w:p>
    <w:p w:rsidRPr="000767B1" w:rsidR="00656CDA" w:rsidRDefault="00656CDA" w14:paraId="60D69A42" w14:textId="77777777">
      <w:pPr>
        <w:pStyle w:val="Tijeloteksta2"/>
        <w:ind w:firstLine="720"/>
        <w:jc w:val="both"/>
        <w:rPr>
          <w:rFonts w:ascii="Arial" w:hAnsi="Arial" w:cs="Arial"/>
        </w:rPr>
      </w:pPr>
    </w:p>
    <w:p w:rsidRPr="000767B1" w:rsidR="00656CDA" w:rsidRDefault="00044B9C" w14:paraId="23E8B98F" w14:textId="77777777">
      <w:pPr>
        <w:pStyle w:val="Tijeloteksta2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14.</w:t>
      </w:r>
      <w:r w:rsidR="006D54FD">
        <w:rPr>
          <w:rFonts w:ascii="Arial" w:hAnsi="Arial" w:cs="Arial"/>
        </w:rPr>
        <w:t xml:space="preserve"> </w:t>
      </w:r>
      <w:r w:rsidRPr="000767B1" w:rsidR="00A25158">
        <w:rPr>
          <w:rFonts w:ascii="Arial" w:hAnsi="Arial" w:cs="Arial"/>
        </w:rPr>
        <w:t>Sud je okrivljenika oslobodio dužnosti naknade troškova prekršajnog postupka, budući je nezaposlen, lošeg imovnog stanja,  pa smatra da iste ne bi mogao naknaditi bez štete za svoje nužno uzdržavanje i uzdržavanje osoba koje je dužan uzdržavati.</w:t>
      </w:r>
    </w:p>
    <w:p w:rsidRPr="000767B1" w:rsidR="00656CDA" w:rsidRDefault="00656CDA" w14:paraId="322365C9" w14:textId="77777777">
      <w:pPr>
        <w:pStyle w:val="Tijeloteksta2"/>
        <w:jc w:val="both"/>
        <w:rPr>
          <w:rFonts w:ascii="Arial" w:hAnsi="Arial" w:cs="Arial"/>
        </w:rPr>
      </w:pPr>
    </w:p>
    <w:p w:rsidR="0037686F" w:rsidRDefault="00A25158" w14:paraId="1304AAC3" w14:textId="77777777">
      <w:pPr>
        <w:jc w:val="center"/>
        <w:rPr>
          <w:rFonts w:ascii="Arial" w:hAnsi="Arial" w:cs="Arial"/>
        </w:rPr>
      </w:pPr>
      <w:r w:rsidRPr="000767B1">
        <w:rPr>
          <w:rFonts w:ascii="Arial" w:hAnsi="Arial" w:cs="Arial"/>
        </w:rPr>
        <w:t xml:space="preserve">U Osijeku </w:t>
      </w:r>
      <w:r w:rsidR="0037686F">
        <w:rPr>
          <w:rFonts w:ascii="Arial" w:hAnsi="Arial" w:cs="Arial"/>
        </w:rPr>
        <w:t>27. svibnja 2026.,</w:t>
      </w:r>
    </w:p>
    <w:p w:rsidRPr="000767B1" w:rsidR="00656CDA" w:rsidP="006D54FD" w:rsidRDefault="00656CDA" w14:paraId="3517AD0B" w14:textId="77777777">
      <w:pPr>
        <w:rPr>
          <w:rFonts w:ascii="Arial" w:hAnsi="Arial" w:cs="Arial"/>
        </w:rPr>
      </w:pPr>
    </w:p>
    <w:p w:rsidRPr="000767B1" w:rsidR="00656CDA" w:rsidRDefault="00A25158" w14:paraId="68564D4B" w14:textId="77777777">
      <w:pPr>
        <w:pStyle w:val="Tijeloteksta2"/>
        <w:ind w:firstLine="720"/>
        <w:jc w:val="both"/>
        <w:rPr>
          <w:rFonts w:ascii="Arial" w:hAnsi="Arial" w:cs="Arial"/>
        </w:rPr>
      </w:pPr>
      <w:r w:rsidRPr="000767B1">
        <w:rPr>
          <w:rFonts w:ascii="Arial" w:hAnsi="Arial" w:cs="Arial"/>
        </w:rPr>
        <w:t xml:space="preserve">   Zapisničar                                                                          S U D A C</w:t>
      </w:r>
    </w:p>
    <w:p w:rsidRPr="000767B1" w:rsidR="00656CDA" w:rsidRDefault="00656CDA" w14:paraId="51E02F54" w14:textId="77777777">
      <w:pPr>
        <w:pStyle w:val="Tijeloteksta2"/>
        <w:ind w:firstLine="720"/>
        <w:jc w:val="both"/>
        <w:rPr>
          <w:rFonts w:ascii="Arial" w:hAnsi="Arial" w:cs="Arial"/>
        </w:rPr>
      </w:pPr>
    </w:p>
    <w:p w:rsidRPr="000767B1" w:rsidR="00656CDA" w:rsidRDefault="00A25158" w14:paraId="208497BD" w14:textId="77777777">
      <w:pPr>
        <w:pStyle w:val="Tijeloteksta2"/>
        <w:jc w:val="both"/>
        <w:rPr>
          <w:rFonts w:ascii="Arial" w:hAnsi="Arial" w:cs="Arial"/>
        </w:rPr>
      </w:pPr>
      <w:r w:rsidRPr="000767B1">
        <w:rPr>
          <w:rFonts w:ascii="Arial" w:hAnsi="Arial" w:cs="Arial"/>
        </w:rPr>
        <w:t xml:space="preserve">         Jasminka Modrić                                                          Snježana Marijanović</w:t>
      </w:r>
    </w:p>
    <w:p w:rsidRPr="000767B1" w:rsidR="00656CDA" w:rsidRDefault="00656CDA" w14:paraId="19BDE88E" w14:textId="77777777">
      <w:pPr>
        <w:pStyle w:val="Tijeloteksta2"/>
        <w:jc w:val="both"/>
        <w:rPr>
          <w:rFonts w:ascii="Arial" w:hAnsi="Arial" w:cs="Arial"/>
        </w:rPr>
      </w:pPr>
    </w:p>
    <w:p w:rsidRPr="000767B1" w:rsidR="00656CDA" w:rsidRDefault="00656CDA" w14:paraId="258F6096" w14:textId="77777777">
      <w:pPr>
        <w:rPr>
          <w:rFonts w:ascii="Arial" w:hAnsi="Arial" w:cs="Arial"/>
        </w:rPr>
      </w:pPr>
    </w:p>
    <w:p w:rsidRPr="000767B1" w:rsidR="00656CDA" w:rsidRDefault="00A25158" w14:paraId="08791B89" w14:textId="77777777">
      <w:pPr>
        <w:rPr>
          <w:rFonts w:ascii="Arial" w:hAnsi="Arial" w:cs="Arial"/>
        </w:rPr>
      </w:pPr>
      <w:r w:rsidRPr="000767B1">
        <w:rPr>
          <w:rFonts w:ascii="Arial" w:hAnsi="Arial" w:cs="Arial"/>
        </w:rPr>
        <w:tab/>
        <w:t>U</w:t>
      </w:r>
      <w:r w:rsidR="006D54FD">
        <w:rPr>
          <w:rFonts w:ascii="Arial" w:hAnsi="Arial" w:cs="Arial"/>
        </w:rPr>
        <w:t>puta o pravnom lijeku:</w:t>
      </w:r>
    </w:p>
    <w:p w:rsidRPr="000767B1" w:rsidR="00656CDA" w:rsidRDefault="00656CDA" w14:paraId="2921FD5C" w14:textId="77777777">
      <w:pPr>
        <w:pStyle w:val="Tijeloteksta2"/>
        <w:ind w:firstLine="720"/>
        <w:jc w:val="both"/>
        <w:rPr>
          <w:rFonts w:ascii="Arial" w:hAnsi="Arial" w:cs="Arial"/>
        </w:rPr>
      </w:pPr>
    </w:p>
    <w:p w:rsidRPr="000767B1" w:rsidR="00656CDA" w:rsidRDefault="00A25158" w14:paraId="18017ACE" w14:textId="77777777">
      <w:pPr>
        <w:pStyle w:val="Tijeloteksta2"/>
        <w:ind w:firstLine="720"/>
        <w:jc w:val="both"/>
        <w:rPr>
          <w:rFonts w:ascii="Arial" w:hAnsi="Arial" w:cs="Arial"/>
        </w:rPr>
      </w:pPr>
      <w:r w:rsidRPr="000767B1">
        <w:rPr>
          <w:rFonts w:ascii="Arial" w:hAnsi="Arial" w:cs="Arial"/>
        </w:rPr>
        <w:t xml:space="preserve">Protiv ove presude nezadovoljna stranka ima pravo žalbe u roku od 8 dana računajući od dana primitka prijepisa presude. Žalba se podnosi u 2 (dva) istovjetna primjerka ovom Sudu, a o njoj odlučuje nadležni sud. </w:t>
      </w:r>
    </w:p>
    <w:p w:rsidRPr="000767B1" w:rsidR="00656CDA" w:rsidRDefault="00656CDA" w14:paraId="0BD0F626" w14:textId="77777777">
      <w:pPr>
        <w:pStyle w:val="Tijeloteksta2"/>
        <w:ind w:firstLine="720"/>
        <w:jc w:val="both"/>
        <w:rPr>
          <w:rFonts w:ascii="Arial" w:hAnsi="Arial" w:cs="Arial"/>
        </w:rPr>
      </w:pPr>
    </w:p>
    <w:tbl>
      <w:tblPr>
        <w:tblW w:w="9747" w:type="dxa"/>
        <w:tblLayout w:type="fixed"/>
        <w:tblLook w:firstRow="1" w:lastRow="0" w:firstColumn="1" w:lastColumn="0" w:noHBand="0" w:noVBand="1" w:val="04A0"/>
      </w:tblPr>
      <w:tblGrid>
        <w:gridCol w:w="9747"/>
      </w:tblGrid>
      <w:tr w:rsidRPr="000767B1" w:rsidR="00656CDA" w14:paraId="428D51AA" w14:textId="77777777">
        <w:tc>
          <w:tcPr>
            <w:tcW w:w="9747" w:type="dxa"/>
          </w:tcPr>
          <w:p w:rsidRPr="000767B1" w:rsidR="00656CDA" w:rsidRDefault="00A25158" w14:paraId="6A7FC3F4" w14:textId="77777777">
            <w:pPr>
              <w:pStyle w:val="Tijeloteksta2"/>
              <w:jc w:val="both"/>
              <w:rPr>
                <w:rFonts w:ascii="Arial" w:hAnsi="Arial" w:cs="Arial"/>
              </w:rPr>
            </w:pPr>
            <w:r w:rsidRPr="000767B1">
              <w:rPr>
                <w:rFonts w:ascii="Arial" w:hAnsi="Arial" w:cs="Arial"/>
              </w:rPr>
              <w:t>DOSTAVITI:</w:t>
            </w:r>
          </w:p>
        </w:tc>
      </w:tr>
      <w:tr w:rsidRPr="000767B1" w:rsidR="00656CDA" w14:paraId="5794F8D1" w14:textId="77777777">
        <w:tc>
          <w:tcPr>
            <w:tcW w:w="9747" w:type="dxa"/>
          </w:tcPr>
          <w:p w:rsidRPr="000767B1" w:rsidR="00656CDA" w:rsidRDefault="00A25158" w14:paraId="4282C16C" w14:textId="77777777">
            <w:pPr>
              <w:pStyle w:val="Tijeloteksta2"/>
              <w:jc w:val="both"/>
              <w:rPr>
                <w:rFonts w:ascii="Arial" w:hAnsi="Arial" w:cs="Arial"/>
              </w:rPr>
            </w:pPr>
            <w:r w:rsidRPr="000767B1">
              <w:rPr>
                <w:rFonts w:ascii="Arial" w:hAnsi="Arial" w:cs="Arial"/>
              </w:rPr>
              <w:t>1. Okrivljeniku,</w:t>
            </w:r>
          </w:p>
          <w:p w:rsidRPr="000767B1" w:rsidR="00656CDA" w:rsidRDefault="00A25158" w14:paraId="2D431DD5" w14:textId="77777777">
            <w:pPr>
              <w:pStyle w:val="Tijeloteksta2"/>
              <w:jc w:val="both"/>
              <w:rPr>
                <w:rFonts w:ascii="Arial" w:hAnsi="Arial" w:cs="Arial"/>
              </w:rPr>
            </w:pPr>
            <w:r w:rsidRPr="000767B1">
              <w:rPr>
                <w:rFonts w:ascii="Arial" w:hAnsi="Arial" w:cs="Arial"/>
              </w:rPr>
              <w:t>2. Ovlaštenom tužitelju,</w:t>
            </w:r>
          </w:p>
          <w:p w:rsidRPr="000767B1" w:rsidR="00656CDA" w:rsidRDefault="0037686F" w14:paraId="02DC46CE" w14:textId="77777777">
            <w:pPr>
              <w:pStyle w:val="Tijeloteksta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0767B1" w:rsidR="00A25158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Hrvatskom zavodu za socijalni rad, Područni ured Osijek,</w:t>
            </w:r>
            <w:r w:rsidRPr="000767B1" w:rsidR="00A25158">
              <w:rPr>
                <w:rFonts w:ascii="Arial" w:hAnsi="Arial" w:cs="Arial"/>
              </w:rPr>
              <w:t xml:space="preserve"> </w:t>
            </w:r>
          </w:p>
        </w:tc>
      </w:tr>
      <w:tr w:rsidRPr="000767B1" w:rsidR="00656CDA" w14:paraId="2FE7E12F" w14:textId="77777777">
        <w:tc>
          <w:tcPr>
            <w:tcW w:w="9747" w:type="dxa"/>
          </w:tcPr>
          <w:p w:rsidRPr="000767B1" w:rsidR="00656CDA" w:rsidRDefault="0037686F" w14:paraId="091A5BAC" w14:textId="77777777">
            <w:pPr>
              <w:pStyle w:val="Tijeloteksta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0767B1" w:rsidR="00A25158">
              <w:rPr>
                <w:rFonts w:ascii="Arial" w:hAnsi="Arial" w:cs="Arial"/>
              </w:rPr>
              <w:t>. Arhivi.</w:t>
            </w:r>
          </w:p>
          <w:p w:rsidRPr="000767B1" w:rsidR="00656CDA" w:rsidRDefault="00656CDA" w14:paraId="533B959F" w14:textId="77777777">
            <w:pPr>
              <w:pStyle w:val="Tijeloteksta2"/>
              <w:jc w:val="both"/>
              <w:rPr>
                <w:rFonts w:ascii="Arial" w:hAnsi="Arial" w:cs="Arial"/>
              </w:rPr>
            </w:pPr>
          </w:p>
        </w:tc>
      </w:tr>
    </w:tbl>
    <w:p w:rsidRPr="000767B1" w:rsidR="00656CDA" w:rsidRDefault="00656CDA" w14:paraId="6DB69B8B" w14:textId="77777777">
      <w:pPr>
        <w:pStyle w:val="Tijeloteksta2"/>
        <w:jc w:val="both"/>
        <w:rPr>
          <w:rFonts w:ascii="Arial" w:hAnsi="Arial" w:cs="Arial"/>
        </w:rPr>
      </w:pPr>
    </w:p>
    <w:p w:rsidRPr="000767B1" w:rsidR="00656CDA" w:rsidRDefault="00656CDA" w14:paraId="117A0AAD" w14:textId="77777777">
      <w:pPr>
        <w:ind w:firstLine="720"/>
        <w:jc w:val="both"/>
        <w:rPr>
          <w:rFonts w:ascii="Arial" w:hAnsi="Arial" w:cs="Arial"/>
        </w:rPr>
      </w:pPr>
    </w:p>
    <w:p w:rsidRPr="000767B1" w:rsidR="00656CDA" w:rsidRDefault="00656CDA" w14:paraId="11F846F9" w14:textId="77777777">
      <w:pPr>
        <w:ind w:firstLine="720"/>
        <w:jc w:val="both"/>
        <w:rPr>
          <w:rFonts w:ascii="Arial" w:hAnsi="Arial" w:cs="Arial"/>
        </w:rPr>
      </w:pPr>
    </w:p>
    <w:p w:rsidRPr="000767B1" w:rsidR="00656CDA" w:rsidRDefault="00656CDA" w14:paraId="7CC773CD" w14:textId="77777777">
      <w:pPr>
        <w:ind w:firstLine="720"/>
        <w:jc w:val="both"/>
        <w:rPr>
          <w:rFonts w:ascii="Arial" w:hAnsi="Arial" w:cs="Arial"/>
        </w:rPr>
      </w:pPr>
    </w:p>
    <w:p w:rsidRPr="000767B1" w:rsidR="00656CDA" w:rsidRDefault="00656CDA" w14:paraId="0AB28C44" w14:textId="77777777">
      <w:pPr>
        <w:ind w:firstLine="720"/>
        <w:jc w:val="both"/>
        <w:rPr>
          <w:rFonts w:ascii="Arial" w:hAnsi="Arial" w:cs="Arial"/>
        </w:rPr>
      </w:pPr>
    </w:p>
    <w:sectPr w:rsidRPr="000767B1" w:rsidR="00656CDA">
      <w:headerReference w:type="even" r:id="rId9"/>
      <w:headerReference w:type="default" r:id="rId10"/>
      <w:pgSz w:w="11906" w:h="16838"/>
      <w:pgMar w:top="1417" w:right="1417" w:bottom="1417" w:left="1417" w:header="851" w:footer="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25158" w:rsidRDefault="00A25158" w14:paraId="26D77CA6" w14:textId="77777777">
      <w:r>
        <w:separator/>
      </w:r>
    </w:p>
  </w:endnote>
  <w:endnote w:type="continuationSeparator" w:id="0">
    <w:p w:rsidR="00A25158" w:rsidRDefault="00A25158" w14:paraId="2742779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25158" w:rsidRDefault="00A25158" w14:paraId="753EC7BE" w14:textId="77777777">
      <w:r>
        <w:separator/>
      </w:r>
    </w:p>
  </w:footnote>
  <w:footnote w:type="continuationSeparator" w:id="0">
    <w:p w:rsidR="00A25158" w:rsidRDefault="00A25158" w14:paraId="02A7C782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56CDA" w:rsidRDefault="00A25158" w14:paraId="7A1A3C91" w14:textId="77777777">
    <w:pPr>
      <w:pStyle w:val="Zaglavlje"/>
      <w:framePr w:wrap="around" w:hAnchor="margin" w:vAnchor="text" w:xAlign="center" w:y="1"/>
      <w:rPr>
        <w:rStyle w:val="Brojstranice"/>
      </w:rPr>
    </w:pPr>
    <w: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#</w:t>
    </w:r>
    <w:r>
      <w:rPr>
        <w:rStyle w:val="Brojstranice"/>
      </w:rPr>
      <w:fldChar w:fldCharType="end"/>
    </w:r>
  </w:p>
  <w:p w:rsidR="00656CDA" w:rsidRDefault="00656CDA" w14:paraId="5B928EF8" w14:textId="77777777">
    <w:pPr>
      <w:pStyle w:val="Zaglavlje"/>
      <w:rPr>
        <w:rStyle w:val="Brojstranic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56CDA" w:rsidRDefault="00A25158" w14:paraId="760B1C98" w14:textId="77777777">
    <w:pPr>
      <w:pStyle w:val="Zaglavlje"/>
      <w:framePr w:wrap="around" w:hAnchor="margin" w:vAnchor="text" w:xAlign="center" w:y="1"/>
      <w:rPr>
        <w:rStyle w:val="Brojstranice"/>
      </w:rPr>
    </w:pPr>
    <w: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#</w:t>
    </w:r>
    <w:r>
      <w:rPr>
        <w:rStyle w:val="Brojstranice"/>
      </w:rPr>
      <w:fldChar w:fldCharType="end"/>
    </w:r>
  </w:p>
  <w:p w:rsidR="00656CDA" w:rsidP="000767B1" w:rsidRDefault="000767B1" w14:paraId="2354E5C9" w14:textId="77777777">
    <w:pPr>
      <w:jc w:val="right"/>
    </w:pPr>
    <w:r w:rsidRPr="000767B1">
      <w:rPr>
        <w:rFonts w:ascii="Arial" w:hAnsi="Arial" w:cs="Arial"/>
      </w:rPr>
      <w:t xml:space="preserve">Broj: </w:t>
    </w:r>
    <w:proofErr w:type="spellStart"/>
    <w:r w:rsidRPr="000767B1">
      <w:rPr>
        <w:rFonts w:ascii="Arial" w:hAnsi="Arial" w:cs="Arial"/>
      </w:rPr>
      <w:t>Pp</w:t>
    </w:r>
    <w:proofErr w:type="spellEnd"/>
    <w:r w:rsidRPr="000767B1">
      <w:rPr>
        <w:rFonts w:ascii="Arial" w:hAnsi="Arial" w:cs="Arial"/>
      </w:rPr>
      <w:t xml:space="preserve"> </w:t>
    </w:r>
    <w:r>
      <w:rPr>
        <w:rFonts w:ascii="Arial" w:hAnsi="Arial" w:cs="Arial"/>
      </w:rPr>
      <w:t>-2444/2025-13</w:t>
    </w:r>
    <w:r w:rsidRPr="000767B1">
      <w:rPr>
        <w:rFonts w:ascii="Arial" w:hAnsi="Arial" w:cs="Arial"/>
      </w:rPr>
      <w:t xml:space="preserve">        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57C8C"/>
    <w:multiLevelType w:val="multilevel"/>
    <w:tmpl w:val="B428F86E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15174334"/>
    <w:multiLevelType w:val="multilevel"/>
    <w:tmpl w:val="5A06F84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>
    <w:nsid w:val="1FDD2530"/>
    <w:multiLevelType w:val="hybridMultilevel"/>
    <w:tmpl w:val="203A963E"/>
    <w:lvl w:ilvl="0" w:tplc="989400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DE432C"/>
    <w:multiLevelType w:val="multilevel"/>
    <w:tmpl w:val="C53E68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B46F7"/>
    <w:multiLevelType w:val="multilevel"/>
    <w:tmpl w:val="159073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55530A"/>
    <w:multiLevelType w:val="multilevel"/>
    <w:tmpl w:val="747661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C19A7"/>
    <w:multiLevelType w:val="multilevel"/>
    <w:tmpl w:val="4538EEEE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7">
    <w:nsid w:val="4E380EAE"/>
    <w:multiLevelType w:val="multilevel"/>
    <w:tmpl w:val="86F6F1C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>
    <w:nsid w:val="620E0D7C"/>
    <w:multiLevelType w:val="multilevel"/>
    <w:tmpl w:val="A5AC2BA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678C2C30"/>
    <w:multiLevelType w:val="multilevel"/>
    <w:tmpl w:val="CE08AD1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>
    <w:nsid w:val="72E74A81"/>
    <w:multiLevelType w:val="multilevel"/>
    <w:tmpl w:val="F948F04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0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12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6CDA"/>
    <w:rsid w:val="00044B9C"/>
    <w:rsid w:val="000649ED"/>
    <w:rsid w:val="000767B1"/>
    <w:rsid w:val="000D439E"/>
    <w:rsid w:val="001B5BD9"/>
    <w:rsid w:val="001C79C6"/>
    <w:rsid w:val="00260A9C"/>
    <w:rsid w:val="002F2493"/>
    <w:rsid w:val="00317E69"/>
    <w:rsid w:val="0037686F"/>
    <w:rsid w:val="00396494"/>
    <w:rsid w:val="00414ED2"/>
    <w:rsid w:val="00483DA1"/>
    <w:rsid w:val="005165A8"/>
    <w:rsid w:val="006205E3"/>
    <w:rsid w:val="00656CDA"/>
    <w:rsid w:val="006D54FD"/>
    <w:rsid w:val="006E65AB"/>
    <w:rsid w:val="0087515A"/>
    <w:rsid w:val="00A25158"/>
    <w:rsid w:val="00AE52DF"/>
    <w:rsid w:val="00E86605"/>
    <w:rsid w:val="00F91578"/>
    <w:rsid w:val="00FD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319E662"/>
  <w15:docId w15:val="{6724C843-8B76-4C15-BC16-9974951D231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Pr>
      <w:sz w:val="24"/>
    </w:rPr>
  </w:style>
  <w:style w:type="paragraph" w:styleId="Naslov1">
    <w:name w:val="heading 1"/>
    <w:basedOn w:val="Normal"/>
    <w:next w:val="Normal"/>
    <w:uiPriority w:val="9"/>
    <w:qFormat/>
    <w:pPr>
      <w:keepNext/>
      <w:outlineLvl w:val="0"/>
    </w:pPr>
    <w:rPr>
      <w:rFonts w:ascii="Arial" w:hAnsi="Arial"/>
    </w:rPr>
  </w:style>
  <w:style w:type="paragraph" w:styleId="Naslov2">
    <w:name w:val="heading 2"/>
    <w:basedOn w:val="Normal"/>
    <w:next w:val="Normal"/>
    <w:uiPriority w:val="9"/>
    <w:unhideWhenUsed/>
    <w:qFormat/>
    <w:pPr>
      <w:keepNext/>
      <w:jc w:val="center"/>
      <w:outlineLvl w:val="1"/>
    </w:pPr>
    <w:rPr>
      <w:b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jc w:val="both"/>
      <w:outlineLvl w:val="2"/>
    </w:pPr>
    <w:rPr>
      <w:b/>
    </w:rPr>
  </w:style>
  <w:style w:type="paragraph" w:styleId="Naslov8">
    <w:name w:val="heading 8"/>
    <w:basedOn w:val="Normal"/>
    <w:next w:val="Normal"/>
    <w:qFormat/>
    <w:pPr>
      <w:keepNext/>
      <w:ind w:firstLine="720"/>
      <w:jc w:val="center"/>
      <w:outlineLvl w:val="7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rFonts w:ascii="Arial" w:hAnsi="Arial"/>
    </w:rPr>
  </w:style>
  <w:style w:type="paragraph" w:styleId="Tijeloteksta2">
    <w:name w:val="Body Text 2"/>
    <w:basedOn w:val="Normal"/>
    <w:link w:val="Tijeloteksta2Char"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Opisslike">
    <w:name w:val="caption"/>
    <w:basedOn w:val="Normal"/>
    <w:next w:val="Normal"/>
    <w:qFormat/>
    <w:pPr>
      <w:jc w:val="center"/>
    </w:pPr>
    <w:rPr>
      <w:b/>
    </w:rPr>
  </w:style>
  <w:style w:type="paragraph" w:styleId="Uvuenotijeloteksta">
    <w:name w:val="Body Text Indent"/>
    <w:basedOn w:val="Normal"/>
    <w:pPr>
      <w:ind w:firstLine="720"/>
      <w:jc w:val="both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rPr>
      <w:rFonts w:ascii="Tahoma" w:hAnsi="Tahoma"/>
      <w:sz w:val="16"/>
    </w:rPr>
  </w:style>
  <w:style w:type="character" w:styleId="Brojretka">
    <w:name w:val="line number"/>
    <w:basedOn w:val="Zadanifontodlomka"/>
    <w:semiHidden/>
  </w:style>
  <w:style w:type="character" w:styleId="Hiperveza">
    <w:name w:val="Hyperlink"/>
    <w:rPr>
      <w:color w:val="0000FF"/>
      <w:u w:val="single"/>
    </w:rPr>
  </w:style>
  <w:style w:type="character" w:styleId="Tijeloteksta2Char" w:customStyle="true">
    <w:name w:val="Tijelo teksta 2 Char"/>
    <w:link w:val="Tijeloteksta2"/>
  </w:style>
  <w:style w:type="character" w:styleId="TijelotekstaChar" w:customStyle="true">
    <w:name w:val="Tijelo teksta Char"/>
    <w:link w:val="Tijeloteksta"/>
    <w:rPr>
      <w:rFonts w:ascii="Arial" w:hAnsi="Arial"/>
      <w:sz w:val="24"/>
    </w:rPr>
  </w:style>
  <w:style w:type="character" w:styleId="Brojstranice">
    <w:name w:val="page number"/>
    <w:basedOn w:val="Zadanifontodlomka"/>
  </w:style>
  <w:style w:type="table" w:styleId="Jednostavnatablica1">
    <w:name w:val="Table Simple 1"/>
    <w:basedOn w:val="Obinatablica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E866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866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8660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8660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8660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media/image1.emf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svibnja 2026.</izvorni_sadrzaj>
    <derivirana_varijabla naziv="DomainObject.DatumDonosenjaOdluke_1">27.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Pp-2444/2025-13</izvorni_sadrzaj>
    <derivirana_varijabla naziv="DomainObject.Oznaka_1">Pp-2444/2025-13</derivirana_varijabla>
  </DomainObject.Oznaka>
  <DomainObject.DonositeljOdluke.Ime>
    <izvorni_sadrzaj>Snježana</izvorni_sadrzaj>
    <derivirana_varijabla naziv="DomainObject.DonositeljOdluke.Ime_1">Snježana</derivirana_varijabla>
  </DomainObject.DonositeljOdluke.Ime>
  <DomainObject.DonositeljOdluke.Prezime>
    <izvorni_sadrzaj>Marijanović</izvorni_sadrzaj>
    <derivirana_varijabla naziv="DomainObject.DonositeljOdluke.Prezime_1">Marijanović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2444</izvorni_sadrzaj>
    <derivirana_varijabla naziv="DomainObject.Predmet.Broj_1">2444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lipnja 2025.</izvorni_sadrzaj>
    <derivirana_varijabla naziv="DomainObject.Predmet.DatumIzradeOptuznogAkta_1">26. lipnja 2025.</derivirana_varijabla>
  </DomainObject.Predmet.DatumIzradeOptuznogAkta>
  <DomainObject.Predmet.DatumIzradeOptuznogAktaFormated>
    <izvorni_sadrzaj>26.6.2025.</izvorni_sadrzaj>
    <derivirana_varijabla naziv="DomainObject.Predmet.DatumIzradeOptuznogAktaFormated_1">26.6.2025.</derivirana_varijabla>
  </DomainObject.Predmet.DatumIzradeOptuznogAktaFormated>
  <DomainObject.Predmet.DatumOsnivanja>
    <izvorni_sadrzaj>27. lipnja 2025.</izvorni_sadrzaj>
    <derivirana_varijabla naziv="DomainObject.Predmet.DatumOsnivanja_1">27.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lipnja 2025.</izvorni_sadrzaj>
    <derivirana_varijabla naziv="DomainObject.Predmet.DatumPrimitkaOptuznogAkta_1">26. lipnja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20. rujna 1978.</izvorni_sadrzaj>
    <derivirana_varijabla naziv="DomainObject.Predmet.OkrivljenikFizickaOsoba.DatumRodjenja_1">20. rujna 1978.</derivirana_varijabla>
  </DomainObject.Predmet.OkrivljenikFizickaOsoba.DatumRodjenja>
  <DomainObject.Predmet.OkrivljenikFizickaOsoba.DatumRodjenjaFormated>
    <izvorni_sadrzaj>20.9.1978.</izvorni_sadrzaj>
    <derivirana_varijabla naziv="DomainObject.Predmet.OkrivljenikFizickaOsoba.DatumRodjenjaFormated_1">20.9.1978.</derivirana_varijabla>
  </DomainObject.Predmet.OkrivljenikFizickaOsoba.DatumRodjenjaFormated>
  <DomainObject.Predmet.OkrivljenikFizickaOsoba.Ime>
    <izvorni_sadrzaj>Sadik</izvorni_sadrzaj>
    <derivirana_varijabla naziv="DomainObject.Predmet.OkrivljenikFizickaOsoba.Ime_1">Sadik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BRČKO</izvorni_sadrzaj>
    <derivirana_varijabla naziv="DomainObject.Predmet.OkrivljenikFizickaOsoba.MjestoRodjenja_1">BRČKO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Sadik Ras</izvorni_sadrzaj>
    <derivirana_varijabla naziv="DomainObject.Predmet.OkrivljenikFizickaOsoba.Naziv_1">Sadik Ras</derivirana_varijabla>
  </DomainObject.Predmet.OkrivljenikFizickaOsoba.Naziv>
  <DomainObject.Predmet.OkrivljenikFizickaOsoba.Prezime>
    <izvorni_sadrzaj>Ras</izvorni_sadrzaj>
    <derivirana_varijabla naziv="DomainObject.Predmet.OkrivljenikFizickaOsoba.Prezime_1">Ras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98215794512</izvorni_sadrzaj>
    <derivirana_varijabla naziv="DomainObject.Predmet.OkrivljenikFizickaOsoba.Oib_1">98215794512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Pp-2444/2025</izvorni_sadrzaj>
    <derivirana_varijabla naziv="DomainObject.Predmet.OznakaBroj_1">Pp-2444/2025</derivirana_varijabla>
  </DomainObject.Predmet.OznakaBroj>
  <DomainObject.Predmet.OznakaBrojOptuznogAkta>
    <izvorni_sadrzaj>511-07-23-25-1</izvorni_sadrzaj>
    <derivirana_varijabla naziv="DomainObject.Predmet.OznakaBrojOptuznogAkta_1">511-07-23-25-1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Sadik Ras</izvorni_sadrzaj>
    <derivirana_varijabla naziv="DomainObject.Predmet.ProtustrankaFormated_1">  Sadik Ras</derivirana_varijabla>
  </DomainObject.Predmet.ProtustrankaFormated>
  <DomainObject.Predmet.ProtustrankaFormatedOIB>
    <izvorni_sadrzaj>  Sadik Ras, OIB 98215794512</izvorni_sadrzaj>
    <derivirana_varijabla naziv="DomainObject.Predmet.ProtustrankaFormatedOIB_1">  Sadik Ras, OIB 98215794512</derivirana_varijabla>
  </DomainObject.Predmet.ProtustrankaFormatedOIB>
  <DomainObject.Predmet.ProtustrankaFormatedWithAdress>
    <izvorni_sadrzaj> Sadik Ras, Mljetska 45, 31000 Osijek</izvorni_sadrzaj>
    <derivirana_varijabla naziv="DomainObject.Predmet.ProtustrankaFormatedWithAdress_1"> Sadik Ras, Mljetska 45, 31000 Osijek</derivirana_varijabla>
  </DomainObject.Predmet.ProtustrankaFormatedWithAdress>
  <DomainObject.Predmet.ProtustrankaFormatedWithAdressOIB>
    <izvorni_sadrzaj> Sadik Ras, OIB 98215794512, Mljetska 45, 31000 Osijek</izvorni_sadrzaj>
    <derivirana_varijabla naziv="DomainObject.Predmet.ProtustrankaFormatedWithAdressOIB_1"> Sadik Ras, OIB 98215794512, Mljetska 45, 31000 Osijek</derivirana_varijabla>
  </DomainObject.Predmet.ProtustrankaFormatedWithAdressOIB>
  <DomainObject.Predmet.ProtustrankaWithAdress>
    <izvorni_sadrzaj>Sadik Ras Mljetska 45, 31000 Osijek</izvorni_sadrzaj>
    <derivirana_varijabla naziv="DomainObject.Predmet.ProtustrankaWithAdress_1">Sadik Ras Mljetska 45, 31000 Osijek</derivirana_varijabla>
  </DomainObject.Predmet.ProtustrankaWithAdress>
  <DomainObject.Predmet.ProtustrankaWithAdressOIB>
    <izvorni_sadrzaj>Sadik Ras, OIB 98215794512, Mljetska 45, 31000 Osijek</izvorni_sadrzaj>
    <derivirana_varijabla naziv="DomainObject.Predmet.ProtustrankaWithAdressOIB_1">Sadik Ras, OIB 98215794512, Mljetska 45, 31000 Osijek</derivirana_varijabla>
  </DomainObject.Predmet.ProtustrankaWithAdressOIB>
  <DomainObject.Predmet.ProtustrankaNazivFormated>
    <izvorni_sadrzaj>Sadik Ras</izvorni_sadrzaj>
    <derivirana_varijabla naziv="DomainObject.Predmet.ProtustrankaNazivFormated_1">Sadik Ras</derivirana_varijabla>
  </DomainObject.Predmet.ProtustrankaNazivFormated>
  <DomainObject.Predmet.ProtustrankaNazivFormatedOIB>
    <izvorni_sadrzaj>Sadik Ras, OIB 98215794512</izvorni_sadrzaj>
    <derivirana_varijabla naziv="DomainObject.Predmet.ProtustrankaNazivFormatedOIB_1">Sadik Ras, OIB 98215794512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Snježana Marijanović 82.</izvorni_sadrzaj>
    <derivirana_varijabla naziv="DomainObject.Predmet.Referada.Naziv_1">Snježana Marijanović 82.</derivirana_varijabla>
  </DomainObject.Predmet.Referada.Naziv>
  <DomainObject.Predmet.Referada.Oznaka>
    <izvorni_sadrzaj>OS82</izvorni_sadrzaj>
    <derivirana_varijabla naziv="DomainObject.Predmet.Referada.Oznaka_1">OS82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Snježana Marijanović</izvorni_sadrzaj>
    <derivirana_varijabla naziv="DomainObject.Predmet.Referada.Sudac_1">Snježana Marijanović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II. policijska postaja Osijek</izvorni_sadrzaj>
    <derivirana_varijabla naziv="DomainObject.Predmet.StrankaFormated_1">  II. policijska postaja Osijek</derivirana_varijabla>
  </DomainObject.Predmet.StrankaFormated>
  <DomainObject.Predmet.StrankaFormatedOIB>
    <izvorni_sadrzaj>  II. policijska postaja Osijek</izvorni_sadrzaj>
    <derivirana_varijabla naziv="DomainObject.Predmet.StrankaFormatedOIB_1">  II. policijska postaja Osijek</derivirana_varijabla>
  </DomainObject.Predmet.StrankaFormatedOIB>
  <DomainObject.Predmet.StrankaFormatedWithAdress>
    <izvorni_sadrzaj> II. policijska postaja Osijek, Prolaz Snježne Gospe 2, 31000 Osijek</izvorni_sadrzaj>
    <derivirana_varijabla naziv="DomainObject.Predmet.StrankaFormatedWithAdress_1"> II. policijska postaja Osijek, Prolaz Snježne Gospe 2, 31000 Osijek</derivirana_varijabla>
  </DomainObject.Predmet.StrankaFormatedWithAdress>
  <DomainObject.Predmet.StrankaFormatedWithAdressOIB>
    <izvorni_sadrzaj> II. policijska postaja Osijek, Prolaz Snježne Gospe 2, 31000 Osijek</izvorni_sadrzaj>
    <derivirana_varijabla naziv="DomainObject.Predmet.StrankaFormatedWithAdressOIB_1"> II. policijska postaja Osijek, Prolaz Snježne Gospe 2, 31000 Osijek</derivirana_varijabla>
  </DomainObject.Predmet.StrankaFormatedWithAdressOIB>
  <DomainObject.Predmet.StrankaWithAdress>
    <izvorni_sadrzaj>II. policijska postaja Osijek Prolaz Snježne Gospe 2,31000 Osijek</izvorni_sadrzaj>
    <derivirana_varijabla naziv="DomainObject.Predmet.StrankaWithAdress_1">II. policijska postaja Osijek Prolaz Snježne Gospe 2,31000 Osijek</derivirana_varijabla>
  </DomainObject.Predmet.StrankaWithAdress>
  <DomainObject.Predmet.StrankaWithAdressOIB>
    <izvorni_sadrzaj>II. policijska postaja Osijek, Prolaz Snježne Gospe 2,31000 Osijek</izvorni_sadrzaj>
    <derivirana_varijabla naziv="DomainObject.Predmet.StrankaWithAdressOIB_1">II. policijska postaja Osijek, Prolaz Snježne Gospe 2,31000 Osijek</derivirana_varijabla>
  </DomainObject.Predmet.StrankaWithAdressOIB>
  <DomainObject.Predmet.StrankaNazivFormated>
    <izvorni_sadrzaj>II. policijska postaja Osijek</izvorni_sadrzaj>
    <derivirana_varijabla naziv="DomainObject.Predmet.StrankaNazivFormated_1">II. policijska postaja Osijek</derivirana_varijabla>
  </DomainObject.Predmet.StrankaNazivFormated>
  <DomainObject.Predmet.StrankaNazivFormatedOIB>
    <izvorni_sadrzaj>II. policijska postaja Osijek</izvorni_sadrzaj>
    <derivirana_varijabla naziv="DomainObject.Predmet.StrankaNazivFormatedOIB_1">II. policijska postaja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Snježana Marijanović 82.</izvorni_sadrzaj>
    <derivirana_varijabla naziv="DomainObject.Predmet.TrenutnaLokacijaSpisa.Naziv_1">Snježana Marijanović 82.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Prekršajna pis.</izvorni_sadrzaj>
    <derivirana_varijabla naziv="DomainObject.Predmet.UstrojstvenaJedinicaVodi.Oznaka_1">Prekršajna pis.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Jasminka Modrić</izvorni_sadrzaj>
    <derivirana_varijabla naziv="DomainObject.Predmet.Zapisnicar_1">Jasminka Modrić</derivirana_varijabla>
  </DomainObject.Predmet.Zapisnicar>
  <DomainObject.Predmet.StrankaListFormated>
    <izvorni_sadrzaj>
      <item>II. policijska postaja Osijek</item>
    </izvorni_sadrzaj>
    <derivirana_varijabla naziv="DomainObject.Predmet.StrankaListFormated_1">
      <item>II. policijska postaja Osijek</item>
    </derivirana_varijabla>
  </DomainObject.Predmet.StrankaListFormated>
  <DomainObject.Predmet.StrankaListFormatedOIB>
    <izvorni_sadrzaj>
      <item>II. policijska postaja Osijek</item>
    </izvorni_sadrzaj>
    <derivirana_varijabla naziv="DomainObject.Predmet.StrankaListFormatedOIB_1">
      <item>II. policijska postaja Osijek</item>
    </derivirana_varijabla>
  </DomainObject.Predmet.StrankaListFormatedOIB>
  <DomainObject.Predmet.StrankaListFormatedWithAdress>
    <izvorni_sadrzaj>
      <item>II. policijska postaja Osijek, Prolaz Snježne Gospe 2, 31000 Osijek</item>
    </izvorni_sadrzaj>
    <derivirana_varijabla naziv="DomainObject.Predmet.StrankaListFormatedWithAdress_1">
      <item>II. policijska postaja Osijek, Prolaz Snježne Gospe 2, 31000 Osijek</item>
    </derivirana_varijabla>
  </DomainObject.Predmet.StrankaListFormatedWithAdress>
  <DomainObject.Predmet.StrankaListFormatedWithAdressOIB>
    <izvorni_sadrzaj>
      <item>II. policijska postaja Osijek, Prolaz Snježne Gospe 2, 31000 Osijek</item>
    </izvorni_sadrzaj>
    <derivirana_varijabla naziv="DomainObject.Predmet.StrankaListFormatedWithAdressOIB_1">
      <item>II. policijska postaja Osijek, Prolaz Snježne Gospe 2, 31000 Osijek</item>
    </derivirana_varijabla>
  </DomainObject.Predmet.StrankaListFormatedWithAdressOIB>
  <DomainObject.Predmet.StrankaListNazivFormated>
    <izvorni_sadrzaj>
      <item>II. policijska postaja Osijek</item>
    </izvorni_sadrzaj>
    <derivirana_varijabla naziv="DomainObject.Predmet.StrankaListNazivFormated_1">
      <item>II. policijska postaja Osijek</item>
    </derivirana_varijabla>
  </DomainObject.Predmet.StrankaListNazivFormated>
  <DomainObject.Predmet.StrankaListNazivFormatedOIB>
    <izvorni_sadrzaj>
      <item>II. policijska postaja Osijek</item>
    </izvorni_sadrzaj>
    <derivirana_varijabla naziv="DomainObject.Predmet.StrankaListNazivFormatedOIB_1">
      <item>II. policijska postaja Osijek</item>
    </derivirana_varijabla>
  </DomainObject.Predmet.StrankaListNazivFormatedOIB>
  <DomainObject.Predmet.ProtuStrankaListFormated>
    <izvorni_sadrzaj>
      <item>Sadik Ras</item>
    </izvorni_sadrzaj>
    <derivirana_varijabla naziv="DomainObject.Predmet.ProtuStrankaListFormated_1">
      <item>Sadik Ras</item>
    </derivirana_varijabla>
  </DomainObject.Predmet.ProtuStrankaListFormated>
  <DomainObject.Predmet.ProtuStrankaListFormatedOIB>
    <izvorni_sadrzaj>
      <item>Sadik Ras, OIB 98215794512</item>
    </izvorni_sadrzaj>
    <derivirana_varijabla naziv="DomainObject.Predmet.ProtuStrankaListFormatedOIB_1">
      <item>Sadik Ras, OIB 98215794512</item>
    </derivirana_varijabla>
  </DomainObject.Predmet.ProtuStrankaListFormatedOIB>
  <DomainObject.Predmet.ProtuStrankaListFormatedWithAdress>
    <izvorni_sadrzaj>
      <item>Sadik Ras, Mljetska 45, 31000 Osijek</item>
    </izvorni_sadrzaj>
    <derivirana_varijabla naziv="DomainObject.Predmet.ProtuStrankaListFormatedWithAdress_1">
      <item>Sadik Ras, Mljetska 45, 31000 Osijek</item>
    </derivirana_varijabla>
  </DomainObject.Predmet.ProtuStrankaListFormatedWithAdress>
  <DomainObject.Predmet.ProtuStrankaListFormatedWithAdressOIB>
    <izvorni_sadrzaj>
      <item>Sadik Ras, OIB 98215794512, Mljetska 45, 31000 Osijek</item>
    </izvorni_sadrzaj>
    <derivirana_varijabla naziv="DomainObject.Predmet.ProtuStrankaListFormatedWithAdressOIB_1">
      <item>Sadik Ras, OIB 98215794512, Mljetska 45, 31000 Osijek</item>
    </derivirana_varijabla>
  </DomainObject.Predmet.ProtuStrankaListFormatedWithAdressOIB>
  <DomainObject.Predmet.ProtuStrankaListNazivFormated>
    <izvorni_sadrzaj>
      <item>Sadik Ras</item>
    </izvorni_sadrzaj>
    <derivirana_varijabla naziv="DomainObject.Predmet.ProtuStrankaListNazivFormated_1">
      <item>Sadik Ras</item>
    </derivirana_varijabla>
  </DomainObject.Predmet.ProtuStrankaListNazivFormated>
  <DomainObject.Predmet.ProtuStrankaListNazivFormatedOIB>
    <izvorni_sadrzaj>
      <item>Sadik Ras, OIB 98215794512</item>
    </izvorni_sadrzaj>
    <derivirana_varijabla naziv="DomainObject.Predmet.ProtuStrankaListNazivFormatedOIB_1">
      <item>Sadik Ras, OIB 98215794512</item>
    </derivirana_varijabla>
  </DomainObject.Predmet.ProtuStrankaListNazivFormatedOIB>
  <DomainObject.Predmet.OstaliListFormated>
    <izvorni_sadrzaj>
      <item>Jadranka Sabok</item>
      <item>Nives Starčević</item>
    </izvorni_sadrzaj>
    <derivirana_varijabla naziv="DomainObject.Predmet.OstaliListFormated_1">
      <item>Jadranka Sabok</item>
      <item>Nives Starčević</item>
    </derivirana_varijabla>
  </DomainObject.Predmet.OstaliListFormated>
  <DomainObject.Predmet.OstaliListFormatedOIB>
    <izvorni_sadrzaj>
      <item>Jadranka Sabok, OIB 58872933810</item>
      <item>Nives Starčević, OIB 67997920252</item>
    </izvorni_sadrzaj>
    <derivirana_varijabla naziv="DomainObject.Predmet.OstaliListFormatedOIB_1">
      <item>Jadranka Sabok, OIB 58872933810</item>
      <item>Nives Starčević, OIB 67997920252</item>
    </derivirana_varijabla>
  </DomainObject.Predmet.OstaliListFormatedOIB>
  <DomainObject.Predmet.OstaliListFormatedWithAdress>
    <izvorni_sadrzaj>
      <item>Jadranka Sabok, Mljetska 45, 31000 Osijek</item>
      <item>Nives Starčević, Školska 5, 31220 Višnjevac</item>
    </izvorni_sadrzaj>
    <derivirana_varijabla naziv="DomainObject.Predmet.OstaliListFormatedWithAdress_1">
      <item>Jadranka Sabok, Mljetska 45, 31000 Osijek</item>
      <item>Nives Starčević, Školska 5, 31220 Višnjevac</item>
    </derivirana_varijabla>
  </DomainObject.Predmet.OstaliListFormatedWithAdress>
  <DomainObject.Predmet.OstaliListFormatedWithAdressOIB>
    <izvorni_sadrzaj>
      <item>Jadranka Sabok, OIB 58872933810, Mljetska 45, 31000 Osijek</item>
      <item>Nives Starčević, OIB 67997920252, Školska 5, 31220 Višnjevac</item>
    </izvorni_sadrzaj>
    <derivirana_varijabla naziv="DomainObject.Predmet.OstaliListFormatedWithAdressOIB_1">
      <item>Jadranka Sabok, OIB 58872933810, Mljetska 45, 31000 Osijek</item>
      <item>Nives Starčević, OIB 67997920252, Školska 5, 31220 Višnjevac</item>
    </derivirana_varijabla>
  </DomainObject.Predmet.OstaliListFormatedWithAdressOIB>
  <DomainObject.Predmet.OstaliListNazivFormated>
    <izvorni_sadrzaj>
      <item>Jadranka Sabok</item>
      <item>Nives Starčević</item>
    </izvorni_sadrzaj>
    <derivirana_varijabla naziv="DomainObject.Predmet.OstaliListNazivFormated_1">
      <item>Jadranka Sabok</item>
      <item>Nives Starčević</item>
    </derivirana_varijabla>
  </DomainObject.Predmet.OstaliListNazivFormated>
  <DomainObject.Predmet.OstaliListNazivFormatedOIB>
    <izvorni_sadrzaj>
      <item>Jadranka Sabok, OIB 58872933810</item>
      <item>Nives Starčević, OIB 67997920252</item>
    </izvorni_sadrzaj>
    <derivirana_varijabla naziv="DomainObject.Predmet.OstaliListNazivFormatedOIB_1">
      <item>Jadranka Sabok, OIB 58872933810</item>
      <item>Nives Starčević, OIB 67997920252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10</izvorni_sadrzaj>
    <derivirana_varijabla naziv="DomainObject.Predmet.ClanakZakona_1">10</derivirana_varijabla>
  </DomainObject.Predmet.ClanakZakona>
  <DomainObject.Predmet.ClanakZakonaFull>
    <izvorni_sadrzaj>članka 10. stavka 1. točke 3.</izvorni_sadrzaj>
    <derivirana_varijabla naziv="DomainObject.Predmet.ClanakZakonaFull_1">članka 10. stavka 1. točke 3.</derivirana_varijabla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2026.</izvorni_sadrzaj>
    <derivirana_varijabla naziv="DomainObject.Datum_1">8. lipnja 2026.</derivirana_varijabla>
  </DomainObject.Datum>
  <DomainObject.PoslovniBrojDokumenta>
    <izvorni_sadrzaj>Pp-2444/2025-13</izvorni_sadrzaj>
    <derivirana_varijabla naziv="DomainObject.PoslovniBrojDokumenta_1">Pp-2444/2025-13</derivirana_varijabla>
  </DomainObject.PoslovniBrojDokumenta>
  <DomainObject.Predmet.StrankaIDrugi>
    <izvorni_sadrzaj>II. policijska postaja Osijek</izvorni_sadrzaj>
    <derivirana_varijabla naziv="DomainObject.Predmet.StrankaIDrugi_1">II. policijska postaja Osijek</derivirana_varijabla>
  </DomainObject.Predmet.StrankaIDrugi>
  <DomainObject.Predmet.ProtustrankaIDrugi>
    <izvorni_sadrzaj>Sadik Ras</izvorni_sadrzaj>
    <derivirana_varijabla naziv="DomainObject.Predmet.ProtustrankaIDrugi_1">Sadik Ras</derivirana_varijabla>
  </DomainObject.Predmet.ProtustrankaIDrugi>
  <DomainObject.Predmet.StrankaIDrugiAdressOIB>
    <izvorni_sadrzaj>II. policijska postaja Osijek, Prolaz Snježne Gospe 2, 31000 Osijek</izvorni_sadrzaj>
    <derivirana_varijabla naziv="DomainObject.Predmet.StrankaIDrugiAdressOIB_1">II. policijska postaja Osijek, Prolaz Snježne Gospe 2, 31000 Osijek</derivirana_varijabla>
  </DomainObject.Predmet.StrankaIDrugiAdressOIB>
  <DomainObject.Predmet.ProtustrankaIDrugiAdressOIB>
    <izvorni_sadrzaj>Sadik Ras, OIB 98215794512, Mljetska 45, 31000 Osijek</izvorni_sadrzaj>
    <derivirana_varijabla naziv="DomainObject.Predmet.ProtustrankaIDrugiAdressOIB_1">Sadik Ras, OIB 98215794512, Mljetska 45,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Sadik Ras</item>
      <item>II. policijska postaja Osijek</item>
      <item>Jadranka Sabok</item>
      <item>Nives Starčević</item>
    </izvorni_sadrzaj>
    <derivirana_varijabla naziv="DomainObject.Predmet.SudioniciListNaziv_1">
      <item>Sadik Ras</item>
      <item>II. policijska postaja Osijek</item>
      <item>Jadranka Sabok</item>
      <item>Nives Starčević</item>
    </derivirana_varijabla>
  </DomainObject.Predmet.SudioniciListNaziv>
  <DomainObject.Predmet.SudioniciListAdressOIB>
    <izvorni_sadrzaj>
      <item>Sadik Ras, OIB 98215794512, Mljetska 45,31000 Osijek</item>
      <item>II. policijska postaja Osijek, Prolaz Snježne Gospe 2,31000 Osijek</item>
      <item>Jadranka Sabok, OIB 58872933810, Mljetska 45,31000 Osijek</item>
      <item>Nives Starčević, OIB 67997920252, Školska 5,31220 Višnjevac</item>
    </izvorni_sadrzaj>
    <derivirana_varijabla naziv="DomainObject.Predmet.SudioniciListAdressOIB_1">
      <item>Sadik Ras, OIB 98215794512, Mljetska 45,31000 Osijek</item>
      <item>II. policijska postaja Osijek, Prolaz Snježne Gospe 2,31000 Osijek</item>
      <item>Jadranka Sabok, OIB 58872933810, Mljetska 45,31000 Osijek</item>
      <item>Nives Starčević, OIB 67997920252, Školska 5,31220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98215794512</item>
      <item>, OIB null</item>
      <item>, OIB 58872933810</item>
      <item>, OIB 67997920252</item>
    </izvorni_sadrzaj>
    <derivirana_varijabla naziv="DomainObject.Predmet.SudioniciListNazivOIB_1">
      <item>, OIB 98215794512</item>
      <item>, OIB null</item>
      <item>, OIB 58872933810</item>
      <item>, OIB 67997920252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veljače 2026.</izvorni_sadrzaj>
    <derivirana_varijabla naziv="DomainObject.PredzadnjaOdlukaIzPredmeta.DatumDonosenjaOdluke_1">13. veljače 2026.</derivirana_varijabla>
  </DomainObject.PredzadnjaOdlukaIzPredmeta.DatumDonosenjaOdluke>
  <DomainObject.PredzadnjaOdlukaIzPredmeta.Oznaka>
    <izvorni_sadrzaj>Pp-2444/2025-5</izvorni_sadrzaj>
    <derivirana_varijabla naziv="DomainObject.PredzadnjaOdlukaIzPredmeta.Oznaka_1">Pp-2444/2025-5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lipnja 2025.</izvorni_sadrzaj>
    <derivirana_varijabla naziv="DomainObject.Predmet.DatumPocetkaProcesa_1">27.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(2017)</item>
    </izvorni_sadrzaj>
    <derivirana_varijabla naziv="DomainObject.ZakonPravilnikList_1">
      <item>Zakon o zaštiti od nasilja u obitelji (2017)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Sadik Ras, Mljetska 45, 31000 Osijek, OIB: 98215794512, rođen-a 20.09.1978., mjesto rođenja BRČKO</item>
    </izvorni_sadrzaj>
    <derivirana_varijabla naziv="DomainObject.Predmet.OkrivljenikAdresaMjestoRodjenjaList_1">
      <item>Sadik Ras, Mljetska 45, 31000 Osijek, OIB: 98215794512, rođen-a 20.09.1978., mjesto rođenja BRČKO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211-07/25-5/14107</izvorni_sadrzaj>
    <derivirana_varijabla naziv="DomainObject.PrviPodnesak.OznakaBrojPodnositelja_1">211-07/25-5/14107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5</properties:Pages>
  <properties:Words>2179</properties:Words>
  <properties:Characters>11204</properties:Characters>
  <properties:Lines>244</properties:Lines>
  <properties:Paragraphs>50</properties:Paragraphs>
  <properties:TotalTime>83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 </vt:lpstr>
    </vt:vector>
  </properties:TitlesOfParts>
  <properties:LinksUpToDate>false</properties:LinksUpToDate>
  <properties:CharactersWithSpaces>13678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2020-07-06T10:51:00Z</dcterms:created>
  <dc:creator>Dean</dc:creator>
  <cp:lastModifiedBy>Jasminka Modrić</cp:lastModifiedBy>
  <cp:lastPrinted>2020-07-07T06:14:00Z</cp:lastPrinted>
  <dcterms:modified xmlns:xsi="http://www.w3.org/2001/XMLSchema-instance" xsi:type="dcterms:W3CDTF">2026-06-08T12:29:00Z</dcterms:modified>
  <cp:revision>44</cp:revision>
  <dc:title>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Pp-2444/2025-13 / Odluka - Presuda - osuđujuća (SADIK RAS ČL. 22. ST. 1. I 5. NASILJE  UVJET.docx)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